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4C6F">
      <w:pPr>
        <w:pStyle w:val="4"/>
        <w:spacing w:after="237"/>
        <w:ind w:left="2835"/>
        <w:jc w:val="left"/>
      </w:pPr>
      <w:bookmarkStart w:id="0" w:name="_GoBack"/>
      <w:bookmarkEnd w:id="0"/>
      <w:r>
        <w:t>66. A NEMESI KÖLTÉSZET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DA4C6F">
      <w:pPr>
        <w:spacing w:after="0"/>
        <w:jc w:val="left"/>
      </w:pPr>
      <w:r>
        <w:t>A nemesség költői tevékenysége, melyet a század első évtizedeiben merev, rendi osztályszellem, erős egyházi alárendeltség, sivár provincializmus é</w:t>
      </w:r>
      <w:r>
        <w:t>s keresett verstechnika jellemzett, a század derekán kezdett magasabb színvonalra emelkedni, olyannyira, hogy a költészet néhány évtized alatt – abban az ütemben, ahogyan a nemesség mindinkább nemzeti vezető osztállyá formálódott – a magyar irodalom legszá</w:t>
      </w:r>
      <w:r>
        <w:t>mottevőbb ágává fejlődött. A rokokóperiódus ebben a folyamatban a fontos előkészítő fázist jelentette, amikor az egyes költők más-más műveltségi gyökerei és tájékozódása következtében ez a nemesi költészet még meglehetősen heterogén, sőt nyelvileg is tarká</w:t>
      </w:r>
      <w:r>
        <w:t>bbá vált. A latin–magyar kétnyelvűség mellé ugyanis francia és német nyelvű versszerzés is járul, ami azonban – az egyoldalú latinos-jezsuita kötöttségek lazítása folytán – a magyar nyelvű poézis diadalát segítette elő, ennek művészi erősödését könnyítette</w:t>
      </w:r>
      <w:r>
        <w:t xml:space="preserve"> meg. A sokféleségen belül is jól felismerhető a változás általános iránya: a korábban vallásos formák </w:t>
      </w:r>
      <w:proofErr w:type="spellStart"/>
      <w:r>
        <w:t>elvilágiasodása</w:t>
      </w:r>
      <w:proofErr w:type="spellEnd"/>
      <w:r>
        <w:t>, hosszadalmas ál-epikus műfajok és alkalmi verstípusok helyett az apró műfajok előretörése, a konzervatív Gyöngyösi-hagyomány fellazulása</w:t>
      </w:r>
      <w:r>
        <w:t xml:space="preserve"> s latin példaképek mellett modernebb német, francia, olasz minták követése.</w:t>
      </w:r>
    </w:p>
    <w:p w:rsidR="00000000" w:rsidRDefault="00DA4C6F">
      <w:pPr>
        <w:pStyle w:val="5"/>
      </w:pPr>
      <w:r>
        <w:t>Lázár János</w:t>
      </w:r>
    </w:p>
    <w:p w:rsidR="00000000" w:rsidRDefault="00DA4C6F">
      <w:pPr>
        <w:spacing w:after="0"/>
        <w:jc w:val="left"/>
      </w:pPr>
      <w:r>
        <w:t xml:space="preserve">A késő-barokk évtizedeinek leglatinosabb nemesi poétája az erdélyi Lázár János (1703–1772). A református értelmiség neveltje: mostohaapja ifj. </w:t>
      </w:r>
      <w:proofErr w:type="spellStart"/>
      <w:r>
        <w:t>Köleséri</w:t>
      </w:r>
      <w:proofErr w:type="spellEnd"/>
      <w:r>
        <w:t xml:space="preserve"> Sámuel volt, Na</w:t>
      </w:r>
      <w:r>
        <w:t xml:space="preserve">gyenyeden még Pápai Páriz tanította, egyetemi tanulmányai során pedig Christian Wolff tanítványa volt </w:t>
      </w:r>
      <w:proofErr w:type="spellStart"/>
      <w:r>
        <w:t>Marburgban</w:t>
      </w:r>
      <w:proofErr w:type="spellEnd"/>
      <w:r>
        <w:t>. Egyháza vezetőivel egész életében kapcsolatot tartott, s a tőlük kapott indításokat fejlesztette tovább a nemesi osztály igényei szerint. Közh</w:t>
      </w:r>
      <w:r>
        <w:t>ivatali pályán működött: ülnöke, majd elnöke volt a királyi táblának, később Belső-Szolnok megye főispánja, s főkormányszéki tanácsos lett; 1733-ban bárói, később (1745) grófi rangot is kapott.</w:t>
      </w:r>
    </w:p>
    <w:p w:rsidR="00000000" w:rsidRDefault="00DA4C6F">
      <w:pPr>
        <w:spacing w:after="0"/>
        <w:jc w:val="left"/>
      </w:pPr>
      <w:bookmarkStart w:id="1" w:name="02-528"/>
      <w:bookmarkEnd w:id="1"/>
      <w:proofErr w:type="spellStart"/>
      <w:r>
        <w:rPr>
          <w:rStyle w:val="Oldalszm"/>
        </w:rPr>
        <w:t>528</w:t>
      </w:r>
      <w:r>
        <w:t>Gondolkodására</w:t>
      </w:r>
      <w:proofErr w:type="spellEnd"/>
      <w:r>
        <w:t xml:space="preserve"> Wolff gyakorolta a legnagyobb ha</w:t>
      </w:r>
      <w:r>
        <w:t>tást; egy születésnapi latin versben a világ dicsőségének nevezte a filozófust, és tudományszakonként haladva méltatta érdemeit (</w:t>
      </w:r>
      <w:r>
        <w:rPr>
          <w:i/>
          <w:iCs/>
        </w:rPr>
        <w:t xml:space="preserve">Carmen </w:t>
      </w:r>
      <w:proofErr w:type="spellStart"/>
      <w:r>
        <w:rPr>
          <w:i/>
          <w:iCs/>
        </w:rPr>
        <w:t>genetliacum</w:t>
      </w:r>
      <w:proofErr w:type="spellEnd"/>
      <w:r>
        <w:t xml:space="preserve"> (Születésnapi vers), 1728); Marosvásárhelyt pedig </w:t>
      </w:r>
      <w:proofErr w:type="spellStart"/>
      <w:r>
        <w:t>wolffiánus</w:t>
      </w:r>
      <w:proofErr w:type="spellEnd"/>
      <w:r>
        <w:t xml:space="preserve"> latin beszédet mondott (</w:t>
      </w:r>
      <w:proofErr w:type="spellStart"/>
      <w:r>
        <w:rPr>
          <w:i/>
          <w:iCs/>
        </w:rPr>
        <w:t>Oratio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inauguralis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</w:t>
      </w:r>
      <w:r>
        <w:rPr>
          <w:i/>
          <w:iCs/>
        </w:rPr>
        <w:t>ntellectus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voluntatis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emendatione</w:t>
      </w:r>
      <w:proofErr w:type="spellEnd"/>
      <w:r>
        <w:t xml:space="preserve"> (Avató beszéd az értelem és akarat megjobbításáról) Kolozsvár 1735). A felvilágosodás eszméi az erősen konzervatív protestáns Lázárt azonban nem érintették meg, mestere tanításaiból leginkább a tolerancia gondolatát tet</w:t>
      </w:r>
      <w:r>
        <w:t>te magáévá; Wolff ilyen természetű munkáiból számos fejezetet latinra is lefordított. Az erdélyi protestáns nemességet igyekezett ezzel erősíteni, akárcsak Voltaire egyik hasonló tárgyú értekezésének fordításával (</w:t>
      </w:r>
      <w:proofErr w:type="spellStart"/>
      <w:r>
        <w:rPr>
          <w:i/>
          <w:iCs/>
        </w:rPr>
        <w:t>Tractatus</w:t>
      </w:r>
      <w:proofErr w:type="spellEnd"/>
      <w:r>
        <w:rPr>
          <w:i/>
          <w:iCs/>
        </w:rPr>
        <w:t xml:space="preserve"> de tolerancia </w:t>
      </w:r>
      <w:proofErr w:type="spellStart"/>
      <w:r>
        <w:rPr>
          <w:i/>
          <w:iCs/>
        </w:rPr>
        <w:t>editus</w:t>
      </w:r>
      <w:proofErr w:type="spellEnd"/>
      <w:r>
        <w:rPr>
          <w:i/>
          <w:iCs/>
        </w:rPr>
        <w:t xml:space="preserve"> a Voltaire,</w:t>
      </w:r>
      <w:r>
        <w:rPr>
          <w:i/>
          <w:iCs/>
        </w:rPr>
        <w:t xml:space="preserve"> e </w:t>
      </w:r>
      <w:proofErr w:type="spellStart"/>
      <w:r>
        <w:rPr>
          <w:i/>
          <w:iCs/>
        </w:rPr>
        <w:t>gallico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latinum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translatus</w:t>
      </w:r>
      <w:proofErr w:type="spellEnd"/>
      <w:r>
        <w:t xml:space="preserve"> (Voltaire értekezése a vallási türelemről, franciából latinra fordítva)). A tolerancia hangsúlyozása mellett </w:t>
      </w:r>
      <w:proofErr w:type="spellStart"/>
      <w:r>
        <w:t>Voltairenek</w:t>
      </w:r>
      <w:proofErr w:type="spellEnd"/>
      <w:r>
        <w:t xml:space="preserve"> a katolikus egyházat támadó írásai is megnyerték a református vallását védő Lázár rokonszenvét; ennek </w:t>
      </w:r>
      <w:r>
        <w:t>köszönhető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Essai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l'histoire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générale</w:t>
      </w:r>
      <w:proofErr w:type="spellEnd"/>
      <w:r>
        <w:t xml:space="preserve"> (Tanulmány az egyetemes történelemről), (1756) antiklerikális fejezeteiből készített – az előbbinél korábbi – másik latin Voltaire-fordítás (1761).</w:t>
      </w:r>
    </w:p>
    <w:p w:rsidR="00000000" w:rsidRDefault="00DA4C6F">
      <w:pPr>
        <w:spacing w:after="0"/>
        <w:jc w:val="left"/>
      </w:pPr>
      <w:r>
        <w:t>Költői műveinek jelentékeny része latin nyelvű, s kortársai érte</w:t>
      </w:r>
      <w:r>
        <w:t xml:space="preserve"> az "erdélyi Janus" hízelgő </w:t>
      </w:r>
      <w:proofErr w:type="spellStart"/>
      <w:r>
        <w:t>epitetonnal</w:t>
      </w:r>
      <w:proofErr w:type="spellEnd"/>
      <w:r>
        <w:t xml:space="preserve"> tisztelték meg. 1724 és 1762 között szerzett latin verseit nyomtatásban is kiadta</w:t>
      </w:r>
      <w:r>
        <w:rPr>
          <w:i/>
          <w:iCs/>
        </w:rPr>
        <w:t xml:space="preserve"> Opera poetica</w:t>
      </w:r>
      <w:r>
        <w:t xml:space="preserve"> (Költői művek), (Kolozsvár 1765) címmel. Egy részüket a köz- és magánélet különböző alkalmaira írta, például III. Károly</w:t>
      </w:r>
      <w:r>
        <w:t xml:space="preserve"> halálára (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augustussimi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imperatoris</w:t>
      </w:r>
      <w:proofErr w:type="spellEnd"/>
      <w:r>
        <w:rPr>
          <w:i/>
          <w:iCs/>
        </w:rPr>
        <w:t xml:space="preserve"> Caroli VI.</w:t>
      </w:r>
      <w:r>
        <w:t xml:space="preserve"> (VI. Károly császár halálára), 1740), a nemesi inszurrekcióra (</w:t>
      </w:r>
      <w:proofErr w:type="spellStart"/>
      <w:r>
        <w:rPr>
          <w:i/>
          <w:iCs/>
        </w:rPr>
        <w:t>Occasione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insurrectionis</w:t>
      </w:r>
      <w:proofErr w:type="spellEnd"/>
      <w:r>
        <w:t xml:space="preserve"> (A nemesi felkelés alkalmából), 1741), Mária Terézia koronázására (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coronationem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reginae</w:t>
      </w:r>
      <w:proofErr w:type="spellEnd"/>
      <w:r>
        <w:t xml:space="preserve"> (A királynő koronázá</w:t>
      </w:r>
      <w:r>
        <w:t>sára), 1741), II. József születésére (</w:t>
      </w:r>
      <w:proofErr w:type="spellStart"/>
      <w:r>
        <w:rPr>
          <w:i/>
          <w:iCs/>
        </w:rPr>
        <w:t>Septem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liberales</w:t>
      </w:r>
      <w:proofErr w:type="spellEnd"/>
      <w:r>
        <w:t xml:space="preserve"> (A hét szabad művészet), 1741), saját fia halálára (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filii</w:t>
      </w:r>
      <w:proofErr w:type="spellEnd"/>
      <w:r>
        <w:t xml:space="preserve"> (Fia halálára), 1761) stb. Másokkal jótevőit gyászolta (pl. </w:t>
      </w:r>
      <w:proofErr w:type="spellStart"/>
      <w:r>
        <w:t>Köleséri</w:t>
      </w:r>
      <w:proofErr w:type="spellEnd"/>
      <w:r>
        <w:t>, Pápai Páriz), vagy barátait – köztük a kor egyházi, polit</w:t>
      </w:r>
      <w:r>
        <w:t xml:space="preserve">ikai és kulturális életének ismert képviselőit (pl. </w:t>
      </w:r>
      <w:proofErr w:type="spellStart"/>
      <w:r>
        <w:t>Verestói</w:t>
      </w:r>
      <w:proofErr w:type="spellEnd"/>
      <w:r>
        <w:t xml:space="preserve"> György, Teleki Mihály stb.) tisztelte meg. </w:t>
      </w:r>
      <w:r>
        <w:lastRenderedPageBreak/>
        <w:t xml:space="preserve">Költészetében még sok a konzervatív barokk örökség: rejtvényt, </w:t>
      </w:r>
      <w:proofErr w:type="spellStart"/>
      <w:r>
        <w:t>chronostichont</w:t>
      </w:r>
      <w:proofErr w:type="spellEnd"/>
      <w:r>
        <w:t xml:space="preserve"> ő is gyártott; versbe foglalta a bibliai Jób könyvének egy részét (</w:t>
      </w:r>
      <w:proofErr w:type="spellStart"/>
      <w:r>
        <w:rPr>
          <w:i/>
          <w:iCs/>
        </w:rPr>
        <w:t>Tentame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poeticum</w:t>
      </w:r>
      <w:proofErr w:type="spellEnd"/>
      <w:r>
        <w:t xml:space="preserve"> (Költői kísérlet)); francia olvasmányaiból pedig csak a klasszicizmus előtti Vincent </w:t>
      </w:r>
      <w:proofErr w:type="spellStart"/>
      <w:r>
        <w:t>Voiture</w:t>
      </w:r>
      <w:proofErr w:type="spellEnd"/>
      <w:r>
        <w:t xml:space="preserve"> (1594–1648) néhány versét találta érdemesnek latin epigrammává való átdolgozásra.</w:t>
      </w:r>
    </w:p>
    <w:p w:rsidR="00000000" w:rsidRDefault="00DA4C6F">
      <w:pPr>
        <w:spacing w:after="0"/>
        <w:jc w:val="left"/>
      </w:pPr>
      <w:r>
        <w:t xml:space="preserve">Új irányba mutat viszont, hogy nagyra tartotta és utánozta Horatiust, </w:t>
      </w:r>
      <w:r>
        <w:t>kísérleteivel a klasszikus magyar óda útját egyengetve. Mint nem sokkal később Faludi, a római költő mintájára Lázár János is versben szólított meg egy forrást (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aquam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Drassoviensis</w:t>
      </w:r>
      <w:proofErr w:type="spellEnd"/>
      <w:r>
        <w:t xml:space="preserve"> (A </w:t>
      </w:r>
      <w:proofErr w:type="spellStart"/>
      <w:r>
        <w:t>drassói</w:t>
      </w:r>
      <w:proofErr w:type="spellEnd"/>
      <w:r>
        <w:t xml:space="preserve"> kút vizéhez), 1757). A költői levél műfaját is Horatius</w:t>
      </w:r>
      <w:r>
        <w:t xml:space="preserve"> könnyed modorával tette életteljessé; néhányban a hozzá küldött verseket nyugtázta és sajátjait küldte cserébe (</w:t>
      </w:r>
      <w:proofErr w:type="spellStart"/>
      <w:r>
        <w:rPr>
          <w:i/>
          <w:iCs/>
        </w:rPr>
        <w:t>Epistola</w:t>
      </w:r>
      <w:proofErr w:type="spellEnd"/>
      <w:r>
        <w:rPr>
          <w:i/>
          <w:iCs/>
        </w:rPr>
        <w:t xml:space="preserve"> ad </w:t>
      </w:r>
      <w:proofErr w:type="spellStart"/>
      <w:r>
        <w:rPr>
          <w:i/>
          <w:iCs/>
        </w:rPr>
        <w:t>comitem</w:t>
      </w:r>
      <w:proofErr w:type="spellEnd"/>
      <w:r>
        <w:rPr>
          <w:i/>
          <w:iCs/>
        </w:rPr>
        <w:t xml:space="preserve"> Gabrielem Bethlen</w:t>
      </w:r>
      <w:r>
        <w:t xml:space="preserve"> (Levél gróf Bethlen Gáborhoz), 1736;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Responsoria</w:t>
      </w:r>
      <w:proofErr w:type="spellEnd"/>
      <w:r>
        <w:rPr>
          <w:i/>
          <w:iCs/>
        </w:rPr>
        <w:t xml:space="preserve"> ad </w:t>
      </w:r>
      <w:proofErr w:type="spellStart"/>
      <w:r>
        <w:rPr>
          <w:i/>
          <w:iCs/>
        </w:rPr>
        <w:t>praeclarum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adolescentem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Alexium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Kendeffi</w:t>
      </w:r>
      <w:proofErr w:type="spellEnd"/>
      <w:r>
        <w:t xml:space="preserve"> </w:t>
      </w:r>
      <w:bookmarkStart w:id="2" w:name="02-529"/>
      <w:bookmarkEnd w:id="2"/>
      <w:r>
        <w:rPr>
          <w:rStyle w:val="Oldalszm"/>
        </w:rPr>
        <w:t>529</w:t>
      </w:r>
      <w:r>
        <w:t xml:space="preserve">(Felelet </w:t>
      </w:r>
      <w:proofErr w:type="spellStart"/>
      <w:r>
        <w:t>Kendeffi</w:t>
      </w:r>
      <w:proofErr w:type="spellEnd"/>
      <w:r>
        <w:t xml:space="preserve"> Elek ifjúhoz),</w:t>
      </w:r>
      <w:r>
        <w:rPr>
          <w:i/>
          <w:iCs/>
        </w:rPr>
        <w:t xml:space="preserve"> Ad </w:t>
      </w:r>
      <w:proofErr w:type="spellStart"/>
      <w:r>
        <w:rPr>
          <w:i/>
          <w:iCs/>
        </w:rPr>
        <w:t>Alexium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Kendeffi</w:t>
      </w:r>
      <w:proofErr w:type="spellEnd"/>
      <w:r>
        <w:t xml:space="preserve"> (</w:t>
      </w:r>
      <w:proofErr w:type="spellStart"/>
      <w:r>
        <w:t>Kendeffi</w:t>
      </w:r>
      <w:proofErr w:type="spellEnd"/>
      <w:r>
        <w:t xml:space="preserve"> Elekhez), 1756), másokban Bíró István kolozsvári jezsuitával vitázott (1760).</w:t>
      </w:r>
    </w:p>
    <w:p w:rsidR="00000000" w:rsidRDefault="00DA4C6F">
      <w:pPr>
        <w:spacing w:after="0"/>
        <w:jc w:val="left"/>
      </w:pPr>
      <w:r>
        <w:t>Magyar nyelvű versei között vannak franciából fordított egyházi énekek, jellemzőbbek azonban bölcselkedő, illetv</w:t>
      </w:r>
      <w:r>
        <w:t>e szerelmi tárgyú szerzeményei. Az előbbieket képviselik az 1763-ból való</w:t>
      </w:r>
      <w:r>
        <w:rPr>
          <w:i/>
          <w:iCs/>
        </w:rPr>
        <w:t xml:space="preserve"> Különb-különbféle világi dolgokat az erkölcsökre szabogató magyar versek,</w:t>
      </w:r>
      <w:r>
        <w:t xml:space="preserve"> melyek Lázár halála után </w:t>
      </w:r>
      <w:proofErr w:type="spellStart"/>
      <w:r>
        <w:t>Petki</w:t>
      </w:r>
      <w:proofErr w:type="spellEnd"/>
      <w:r>
        <w:t xml:space="preserve"> Nagy Sámuel kiadásában láttak napvilágot (H. n. 1795). A kis füzet egy beveze</w:t>
      </w:r>
      <w:r>
        <w:t>tő költemény után 90 politikai és morális aforizmát tartalmaz, Faludi prózai maximáihoz hasonlóan.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Florinda</w:t>
      </w:r>
      <w:proofErr w:type="spellEnd"/>
      <w:r>
        <w:t xml:space="preserve"> (Szeben 1766) című hosszú verses munkája viszont szórakoztató világi olvasmány, melyet szerzője az "olvasó asszonyi rendekért" adott ki. A franciábó</w:t>
      </w:r>
      <w:r>
        <w:t xml:space="preserve">l fordított, Gyöngyösi-versekbe szedett történet arról szól, hogyan vesztette el </w:t>
      </w:r>
      <w:proofErr w:type="spellStart"/>
      <w:r>
        <w:t>Roderig</w:t>
      </w:r>
      <w:proofErr w:type="spellEnd"/>
      <w:r>
        <w:t xml:space="preserve"> spanyol király </w:t>
      </w:r>
      <w:proofErr w:type="spellStart"/>
      <w:r>
        <w:t>Florinda</w:t>
      </w:r>
      <w:proofErr w:type="spellEnd"/>
      <w:r>
        <w:t xml:space="preserve"> iránti bűnös szerelme miatt a mórokkal szemben országát. A tulajdonképpeni mese azonban a könyvnek csupán egy ötödrészét alkotja, a többit Span</w:t>
      </w:r>
      <w:r>
        <w:t>yol-, Olasz- és Franciaország földrajza ürügyén gáláns, helyenként sikamlós történetek és kuriózumok töltik ki.</w:t>
      </w:r>
    </w:p>
    <w:p w:rsidR="00000000" w:rsidRDefault="00DA4C6F">
      <w:pPr>
        <w:spacing w:after="0"/>
        <w:jc w:val="left"/>
      </w:pPr>
      <w:r>
        <w:t>Lázár János latin és magyar verseivel az előző periódus udvarházi versfaragóinak költészetét emelte a korábbinál magasabb színvonalra. Latin alk</w:t>
      </w:r>
      <w:r>
        <w:t>otásainak egy részében is az újabb ízlés irányában tájékozódott, az élete utolsó évtizedében szerzett magyar nyelvűekben pedig jellegzetesen rokokó tematikát szólaltatott meg. Ez utóbbiban azonban nem ő az úttörő, a magyarországi költők munkássága jóvoltáb</w:t>
      </w:r>
      <w:r>
        <w:t>ól ekkor már javában folyt a magyar nyelvű barokk költészet rokokó ízlésű megújítása.</w:t>
      </w:r>
    </w:p>
    <w:p w:rsidR="00000000" w:rsidRDefault="00DA4C6F">
      <w:pPr>
        <w:pStyle w:val="5"/>
      </w:pPr>
      <w:r>
        <w:t>Amade László</w:t>
      </w:r>
    </w:p>
    <w:p w:rsidR="00000000" w:rsidRDefault="00DA4C6F">
      <w:pPr>
        <w:spacing w:after="0"/>
        <w:jc w:val="left"/>
      </w:pPr>
      <w:r>
        <w:t>Az énekköltészet továbbfejlesztője és a korabeli líra egyik uralkodó típusának, a rokokó dalnak a megteremtője Amade László (1703–1764) volt. A csallóközi Bő</w:t>
      </w:r>
      <w:r>
        <w:t xml:space="preserve">sön született a költő Amade Antal fiaként. A szerényebb vagyonú bárói család fia a jezsuiták győri, majd nagyszombati iskolájában tanult, utóbb </w:t>
      </w:r>
      <w:proofErr w:type="spellStart"/>
      <w:r>
        <w:t>Grácba</w:t>
      </w:r>
      <w:proofErr w:type="spellEnd"/>
      <w:r>
        <w:t xml:space="preserve"> ment a filozófiai magiszteri fokozat megszerzésére (1724–1725). A jezsuita iskolákban tette magáévá a Reg</w:t>
      </w:r>
      <w:r>
        <w:t>num Marianum gondolatát, Nepomuki Szent János tiszteletét, és ezekben szerezte zenei műveltségét is, világi énekköltészetének egyik alapját. 1727–1729-ben az esztergomi érsek mellett élt mint nemesi apród, de a költséges udvari életet nem győzte pénzzel az</w:t>
      </w:r>
      <w:r>
        <w:t xml:space="preserve"> amúgy is könnyelmű fiatalember. Anyagi helyzetén gazdag házassággal (1729) akart segíteni; felesége, Orczy Zsuzsánna (a költő Orczy Lőrinc testvérnénje) azonban már 1730-ban meghalt. Amade ezután katonatisztnek állt be egy akkor szervezett huszárezredbe, </w:t>
      </w:r>
      <w:r>
        <w:t xml:space="preserve">s két évet (1734–1736) kapitányként Olaszországban töltött. 1736-ban újból megnősült, ezúttal egy gazdag </w:t>
      </w:r>
      <w:proofErr w:type="spellStart"/>
      <w:r>
        <w:t>brünni</w:t>
      </w:r>
      <w:proofErr w:type="spellEnd"/>
      <w:r>
        <w:t xml:space="preserve"> polgárcsalád lányát vette feleségül, de ez a házassága sem lett szerencsés: 1746-tól különváltan élt feleségétől. Közben részt vett az osztrák ö</w:t>
      </w:r>
      <w:r>
        <w:t xml:space="preserve">rökösödési háborúban is, aranysarkantyús vitéz, 1750-ben pedig kamarai tanácsos lett. A kisalföldi </w:t>
      </w:r>
      <w:proofErr w:type="spellStart"/>
      <w:r>
        <w:t>nemesurak</w:t>
      </w:r>
      <w:proofErr w:type="spellEnd"/>
      <w:r>
        <w:t xml:space="preserve"> társaságában, szórakozásaikban osztozva, élte le utolsó éveit s bári kastélyában fejezte be életét.</w:t>
      </w:r>
    </w:p>
    <w:p w:rsidR="00000000" w:rsidRDefault="00DA4C6F">
      <w:pPr>
        <w:spacing w:after="0"/>
        <w:jc w:val="left"/>
      </w:pPr>
      <w:bookmarkStart w:id="3" w:name="02-530"/>
      <w:bookmarkEnd w:id="3"/>
      <w:proofErr w:type="spellStart"/>
      <w:r>
        <w:rPr>
          <w:rStyle w:val="Oldalszm"/>
        </w:rPr>
        <w:t>530</w:t>
      </w:r>
      <w:r>
        <w:t>Amade</w:t>
      </w:r>
      <w:proofErr w:type="spellEnd"/>
      <w:r>
        <w:t xml:space="preserve"> szinte egész életében írt,</w:t>
      </w:r>
      <w:r>
        <w:t xml:space="preserve"> elődeihez képest valósággal ontotta a verset. Legkorábbról (1720), az iskolai évek emlékeként, latin disztichonokat ismerünk tőle, és ha a közszokás úgy kívánta (pl. egy épületre feliratra volt szükség), bármikor könnyen verselt ezen a nyelven. Nyomtatásb</w:t>
      </w:r>
      <w:r>
        <w:t>an is megjelent tőle latin költemény (</w:t>
      </w:r>
      <w:proofErr w:type="spellStart"/>
      <w:r>
        <w:rPr>
          <w:i/>
          <w:iCs/>
        </w:rPr>
        <w:t>Enthusiasmus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affectuosus</w:t>
      </w:r>
      <w:proofErr w:type="spellEnd"/>
      <w:r>
        <w:t xml:space="preserve"> (Érzelmes fellángolás), Győr 1759), mégpedig énekszöveg, melynek fennmaradt magyar változata is. Verselt németül és szlovákul, s idegen nyelvű darabjait épp úgy megbecsülte, mint a magyarokat.</w:t>
      </w:r>
    </w:p>
    <w:p w:rsidR="00000000" w:rsidRDefault="00DA4C6F">
      <w:pPr>
        <w:spacing w:after="0"/>
        <w:jc w:val="left"/>
      </w:pPr>
      <w:r>
        <w:lastRenderedPageBreak/>
        <w:t xml:space="preserve">Magyar költő-elődei közül – apja versein kívül – bizonyosan ismerte </w:t>
      </w:r>
      <w:proofErr w:type="spellStart"/>
      <w:r>
        <w:t>Beniczky</w:t>
      </w:r>
      <w:proofErr w:type="spellEnd"/>
      <w:r>
        <w:t xml:space="preserve">, s minden valószínűség szerint Balassi és Rimay műveit, de a legnagyobb tisztelettel ő is Gyöngyösit övezte. 1731-ben egy Gyöngyösi-kézirat kiadásának a tervével is foglalkozott, </w:t>
      </w:r>
      <w:r>
        <w:t>s első ránk maradt magyar versét, egy anyjához intézett levél záradékát (1722) szintén Gyöngyösi formájában és stílusában írta. A négyesrímű felező tizenkettesnek később sem mondott búcsút, de úgy látszik, hogy csak azokban a darabjaiban használta, melyeke</w:t>
      </w:r>
      <w:r>
        <w:t>t nagyobb gonddal készített, s nem éneklésre, hanem olvasásra szánt. E "csinálmány"</w:t>
      </w:r>
      <w:proofErr w:type="spellStart"/>
      <w:r>
        <w:t>-oknak</w:t>
      </w:r>
      <w:proofErr w:type="spellEnd"/>
      <w:r>
        <w:t xml:space="preserve"> nevezett művei közül való</w:t>
      </w:r>
      <w:r>
        <w:rPr>
          <w:i/>
          <w:iCs/>
        </w:rPr>
        <w:t xml:space="preserve"> A házasság által elvesztett szabadságnak megsiratása</w:t>
      </w:r>
      <w:r>
        <w:t xml:space="preserve"> című hosszabb verse, mely a boldog nőtlenség és a terhes házasélet összehasonlítása, ne</w:t>
      </w:r>
      <w:r>
        <w:t>megyszer önéletrajzi motívumok felhasználásával. Fontosabb lenne ismerni azt a Gyöngyösi-versben írott kötetet, amelyben szerelmi kalandjait mesélte el, a személyek és helyek pontos feltüntetésével. A vallásos ihletésű barokk önvallomás-irodalom e teljesen</w:t>
      </w:r>
      <w:r>
        <w:t xml:space="preserve"> profán leszármazottja jelenleg lappang vagy elveszett, csak Toldy Ferenc rövid híradásából tudunk róla. Írt Amade istenes énekeket is, s ezeket – máshonnan vett darabokkal együtt – nyomtatásban is kiadta</w:t>
      </w:r>
      <w:r>
        <w:rPr>
          <w:i/>
          <w:iCs/>
        </w:rPr>
        <w:t xml:space="preserve"> Buzgó szívnek énekes fohászkodást</w:t>
      </w:r>
      <w:r>
        <w:t xml:space="preserve"> (Bécs 1755) címme</w:t>
      </w:r>
      <w:r>
        <w:t xml:space="preserve">l, a dallamok kíséretében. Előszava híven jellemzi a kiadvány érzelmes vallásosságát: "Nótája… ezeknek nem oly </w:t>
      </w:r>
      <w:proofErr w:type="spellStart"/>
      <w:r>
        <w:t>fülcsiklándoztató</w:t>
      </w:r>
      <w:proofErr w:type="spellEnd"/>
      <w:r>
        <w:t xml:space="preserve"> és torokcsattogtató mesterséges világi éneklésekre vannak alkalmaztatva, hanem csak a lelki együgyű szelíd szívnek igaz belső a</w:t>
      </w:r>
      <w:r>
        <w:t>ffektusinak zengő magyarázására, mint az árva és ártatlan kesergő gerlicének nyögése a pusztában."</w:t>
      </w:r>
    </w:p>
    <w:p w:rsidR="00000000" w:rsidRDefault="00DA4C6F">
      <w:pPr>
        <w:spacing w:after="0"/>
        <w:jc w:val="left"/>
      </w:pPr>
      <w:r>
        <w:t xml:space="preserve">Amade költői hagyatékának nagyobb és jóval nevezetesebb részét világi énekei, dalai, alkotják. Ezek kronológiája megállapíthatatlan, mert túlnyomó többségük </w:t>
      </w:r>
      <w:r>
        <w:t>olyan szerelmi ügyekkel kapcsolatos, melyeknek életrajzi vonatkozását hivatalos akták nem örökítették meg, sőt a nyomokat eltüntetni egyenesen kívánatos volt. Két feleségéhez talán egyetlen verset sem írt; az udvarlás célja sohasem a házasság nála, hanem a</w:t>
      </w:r>
      <w:r>
        <w:t xml:space="preserve"> gáláns kaland. Csaknem valamennyi fennmaradt verse – a hagyományos szerelmi költés maradványaként – alkalomhoz kapcsolódó levél vagy üzenet, mely meghatározott személyhez, legalább tizenöt különböző nőhöz szól. Témái nem változatosak: szerelmi vallomás (p</w:t>
      </w:r>
      <w:r>
        <w:t>l.</w:t>
      </w:r>
      <w:r>
        <w:rPr>
          <w:i/>
          <w:iCs/>
        </w:rPr>
        <w:t xml:space="preserve"> Áldott vagyok én reményem…</w:t>
      </w:r>
      <w:r>
        <w:t>), csábítás (pl.</w:t>
      </w:r>
      <w:r>
        <w:rPr>
          <w:i/>
          <w:iCs/>
        </w:rPr>
        <w:t xml:space="preserve"> Ah már egyszer engeszteld meg…</w:t>
      </w:r>
      <w:r>
        <w:t>), a gáláns szerelem titkos voltának hangsúlyozása (pl.</w:t>
      </w:r>
      <w:r>
        <w:rPr>
          <w:i/>
          <w:iCs/>
        </w:rPr>
        <w:t xml:space="preserve"> Mondják mások: nem szeretlek…</w:t>
      </w:r>
      <w:r>
        <w:t>), azután csalódás (pl.</w:t>
      </w:r>
      <w:r>
        <w:rPr>
          <w:i/>
          <w:iCs/>
        </w:rPr>
        <w:t xml:space="preserve"> Hogy megválom, nem csudálom…</w:t>
      </w:r>
      <w:r>
        <w:t>), szemrehányás a hűtlenségért, megbocsátás</w:t>
      </w:r>
      <w:r>
        <w:t>, szakítás (pl.</w:t>
      </w:r>
      <w:r>
        <w:rPr>
          <w:i/>
          <w:iCs/>
        </w:rPr>
        <w:t xml:space="preserve"> Már szabadon pártolj…</w:t>
      </w:r>
      <w:r>
        <w:t>), végül dühös átkozódás (pl.</w:t>
      </w:r>
      <w:r>
        <w:rPr>
          <w:i/>
          <w:iCs/>
        </w:rPr>
        <w:t xml:space="preserve"> Távozzál istentelen…</w:t>
      </w:r>
      <w:r>
        <w:t>) nagyjából ki is merítik versei tartalmát.</w:t>
      </w:r>
    </w:p>
    <w:p w:rsidR="00000000" w:rsidRDefault="00DA4C6F">
      <w:pPr>
        <w:spacing w:after="0"/>
        <w:jc w:val="left"/>
      </w:pPr>
      <w:r>
        <w:t xml:space="preserve">Ami ezt a meglehetősen léha, </w:t>
      </w:r>
      <w:proofErr w:type="spellStart"/>
      <w:r>
        <w:t>hedonisztikus</w:t>
      </w:r>
      <w:proofErr w:type="spellEnd"/>
      <w:r>
        <w:t xml:space="preserve"> költészetet érdekessé teszi, az Amade merőben új formavilága, s a versek keretét k</w:t>
      </w:r>
      <w:r>
        <w:t xml:space="preserve">itöltő játékos szellemesség </w:t>
      </w:r>
      <w:bookmarkStart w:id="4" w:name="02-531"/>
      <w:bookmarkEnd w:id="4"/>
      <w:proofErr w:type="spellStart"/>
      <w:r>
        <w:rPr>
          <w:rStyle w:val="Oldalszm"/>
        </w:rPr>
        <w:t>531</w:t>
      </w:r>
      <w:r>
        <w:t>kultusza</w:t>
      </w:r>
      <w:proofErr w:type="spellEnd"/>
      <w:r>
        <w:t xml:space="preserve">. Énekeit a tanulóévek során megismert divatos olaszos melódiákra írta; ezekért még halála évében is lelkesedett: "Operák vagy komédiák! Olaszul vagy németül: azon </w:t>
      </w:r>
      <w:proofErr w:type="spellStart"/>
      <w:r>
        <w:t>könyvecskékbül</w:t>
      </w:r>
      <w:proofErr w:type="spellEnd"/>
      <w:r>
        <w:t xml:space="preserve"> is küldjön" – írta egyik b</w:t>
      </w:r>
      <w:r>
        <w:t>arátjának (1764). E rokokó dallamok rövid sorokból álló – a magyarban addig ismeretlen – bonyolult strófaszerkezeteket, játékosan elhelyezett, több szótagú rímeket kívántak szövegül, megírásuk ezért sok nyelvi invenciót, találékonyan mozgó észt kívánt meg.</w:t>
      </w:r>
      <w:r>
        <w:t xml:space="preserve"> Amade, az elmés gavallér, nem volt hiányában ezeknek a képességeknek. Mestere volt a társaság által megkívánt gyors rögtönzésnek, mindig tudott közönség előtt kapásból valami kedveset, meglepőt mondani. Gyakran – mint feljegyezték – étkezés közben kért </w:t>
      </w:r>
      <w:proofErr w:type="spellStart"/>
      <w:r>
        <w:t>pa</w:t>
      </w:r>
      <w:r>
        <w:t>pírtceruzát</w:t>
      </w:r>
      <w:proofErr w:type="spellEnd"/>
      <w:r>
        <w:t>, hogy lefirkanthassa "szapora gondolatai"</w:t>
      </w:r>
      <w:proofErr w:type="spellStart"/>
      <w:r>
        <w:t>-t</w:t>
      </w:r>
      <w:proofErr w:type="spellEnd"/>
      <w:r>
        <w:t>, miként e könnyed dalait ő maga nevezte. Ha kellett, baráti szolgálatként mások nevében is költött, bármikor fölényesen állva a formai és stiláris követelményeket, könnyűszerrel halmozva jelzőket, kié</w:t>
      </w:r>
      <w:r>
        <w:t>lezett hasonlatokat, rikító ellentéteket.</w:t>
      </w:r>
    </w:p>
    <w:p w:rsidR="00000000" w:rsidRDefault="00DA4C6F">
      <w:pPr>
        <w:spacing w:after="0"/>
        <w:jc w:val="left"/>
      </w:pPr>
      <w:r>
        <w:t>A bonyolult versformák és az ügyesség fitogtatásának szándéka minduntalan arra kényszerítették, hogy új nyelvi megoldásokat keressen. A két, sőt három szótagú rímek, a kicsinyített alakok divatja, a kedveskedő szav</w:t>
      </w:r>
      <w:r>
        <w:t>ak halmozása, nemegyszer utolérhetetlen bájt adnak verseinek:</w:t>
      </w:r>
    </w:p>
    <w:p w:rsidR="00000000" w:rsidRDefault="00DA4C6F">
      <w:pPr>
        <w:pStyle w:val="vers"/>
        <w:rPr>
          <w:color w:val="000000"/>
          <w:sz w:val="22"/>
          <w:szCs w:val="22"/>
        </w:rPr>
      </w:pPr>
      <w:r>
        <w:rPr>
          <w:i w:val="0"/>
          <w:iCs w:val="0"/>
        </w:rPr>
        <w:tab/>
      </w:r>
      <w:r>
        <w:rPr>
          <w:color w:val="000000"/>
          <w:sz w:val="22"/>
          <w:szCs w:val="22"/>
        </w:rPr>
        <w:t>Én angyalkám,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Szép madárkám,</w:t>
      </w:r>
      <w:r>
        <w:rPr>
          <w:color w:val="000000"/>
          <w:sz w:val="22"/>
          <w:szCs w:val="22"/>
        </w:rPr>
        <w:br/>
        <w:t>Íme hozzád repültem;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Te kedvedre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S kezeidre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Mint a sólyom megjöttem.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 xml:space="preserve">Már </w:t>
      </w:r>
      <w:proofErr w:type="spellStart"/>
      <w:r>
        <w:rPr>
          <w:color w:val="000000"/>
          <w:sz w:val="22"/>
          <w:szCs w:val="22"/>
        </w:rPr>
        <w:t>míveljed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Cselekedjed,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Mint szívemet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Úgy ítéljed,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Édessem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Kedvessem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>Rabod vagy</w:t>
      </w:r>
      <w:r>
        <w:rPr>
          <w:color w:val="000000"/>
          <w:sz w:val="22"/>
          <w:szCs w:val="22"/>
        </w:rPr>
        <w:t xml:space="preserve">ok, </w:t>
      </w:r>
      <w:proofErr w:type="spellStart"/>
      <w:r>
        <w:rPr>
          <w:color w:val="000000"/>
          <w:sz w:val="22"/>
          <w:szCs w:val="22"/>
        </w:rPr>
        <w:t>kegyessem</w:t>
      </w:r>
      <w:proofErr w:type="spellEnd"/>
      <w:r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br/>
      </w:r>
    </w:p>
    <w:p w:rsidR="00000000" w:rsidRDefault="00DA4C6F">
      <w:pPr>
        <w:spacing w:after="0"/>
        <w:jc w:val="left"/>
      </w:pPr>
      <w:r>
        <w:t xml:space="preserve">A szójátékok, a meglepő rímek mellett nemegyszer olyan szavakat alkotott, melyek csak később, a romantika korában váltak az irodalomban használatosakká (pl. szívláng, remeteszív, tűzszív, szívdiadalom stb.). Pedig nem kereste az ilyeneket, </w:t>
      </w:r>
      <w:r>
        <w:t xml:space="preserve">inkább természetes ösztönnel talált rájuk. Ugyanakkor gátlástalanul hintette el verseiben a kor közbeszédében használatos latin szavakat, még rímeket is csinált belőlük (konfundálni, </w:t>
      </w:r>
      <w:proofErr w:type="spellStart"/>
      <w:r>
        <w:t>kontemnálni</w:t>
      </w:r>
      <w:proofErr w:type="spellEnd"/>
      <w:r>
        <w:t xml:space="preserve">, </w:t>
      </w:r>
      <w:proofErr w:type="spellStart"/>
      <w:r>
        <w:t>konszolálni</w:t>
      </w:r>
      <w:proofErr w:type="spellEnd"/>
      <w:r>
        <w:t xml:space="preserve">, </w:t>
      </w:r>
      <w:proofErr w:type="spellStart"/>
      <w:r>
        <w:t>konszerválni</w:t>
      </w:r>
      <w:proofErr w:type="spellEnd"/>
      <w:r>
        <w:t>). Mivel a dallam vitte verseit, se</w:t>
      </w:r>
      <w:r>
        <w:t>nki sem akadt fenn rajta, ha a szöveg helyenként értelmileg homályos volt. A versek ének-volta megengedte azt is, hogy sorait olykor értelmetlen szavakkal töltse ki; mintát azonban a jókedv e spontán kifejezéseire olasz dalszövegekben is bőven találhatott:</w:t>
      </w:r>
    </w:p>
    <w:p w:rsidR="00000000" w:rsidRDefault="00DA4C6F">
      <w:pPr>
        <w:pStyle w:val="vers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Tallalla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fallalla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Jó kedvem vagyon</w:t>
      </w:r>
      <w:r>
        <w:rPr>
          <w:color w:val="000000"/>
          <w:sz w:val="22"/>
          <w:szCs w:val="22"/>
        </w:rPr>
        <w:br/>
        <w:t xml:space="preserve">Mert </w:t>
      </w:r>
      <w:proofErr w:type="spellStart"/>
      <w:r>
        <w:rPr>
          <w:color w:val="000000"/>
          <w:sz w:val="22"/>
          <w:szCs w:val="22"/>
        </w:rPr>
        <w:t>iszket</w:t>
      </w:r>
      <w:proofErr w:type="spellEnd"/>
      <w:r>
        <w:rPr>
          <w:color w:val="000000"/>
          <w:sz w:val="22"/>
          <w:szCs w:val="22"/>
        </w:rPr>
        <w:t xml:space="preserve"> és viszket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Igen nagyon;</w:t>
      </w:r>
      <w:r>
        <w:rPr>
          <w:color w:val="000000"/>
          <w:sz w:val="22"/>
          <w:szCs w:val="22"/>
        </w:rPr>
        <w:br/>
        <w:t xml:space="preserve"> </w:t>
      </w:r>
      <w:bookmarkStart w:id="5" w:name="02-532"/>
      <w:bookmarkEnd w:id="5"/>
      <w:r>
        <w:rPr>
          <w:rStyle w:val="Oldalszm"/>
          <w:i w:val="0"/>
          <w:iCs w:val="0"/>
        </w:rPr>
        <w:t>532</w:t>
      </w:r>
      <w:r>
        <w:rPr>
          <w:rStyle w:val="Oldalszm"/>
          <w:i w:val="0"/>
          <w:iCs w:val="0"/>
        </w:rPr>
        <w:tab/>
      </w:r>
      <w:r>
        <w:rPr>
          <w:rStyle w:val="Oldalszm"/>
          <w:i w:val="0"/>
          <w:iCs w:val="0"/>
        </w:rPr>
        <w:tab/>
      </w:r>
      <w:r>
        <w:rPr>
          <w:color w:val="000000"/>
          <w:sz w:val="22"/>
          <w:szCs w:val="22"/>
        </w:rPr>
        <w:t>Kié légyen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Mi légyen?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Him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hum</w:t>
      </w:r>
      <w:proofErr w:type="spellEnd"/>
      <w:r>
        <w:rPr>
          <w:color w:val="000000"/>
          <w:sz w:val="22"/>
          <w:szCs w:val="22"/>
        </w:rPr>
        <w:t xml:space="preserve">, ham, </w:t>
      </w:r>
      <w:proofErr w:type="spellStart"/>
      <w:r>
        <w:rPr>
          <w:color w:val="000000"/>
          <w:sz w:val="22"/>
          <w:szCs w:val="22"/>
        </w:rPr>
        <w:t>hum</w:t>
      </w:r>
      <w:proofErr w:type="spellEnd"/>
      <w:r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br/>
        <w:t>Van heve, nincs neve,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Lim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lam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lum</w:t>
      </w:r>
      <w:proofErr w:type="spellEnd"/>
      <w:r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br/>
      </w:r>
    </w:p>
    <w:p w:rsidR="00000000" w:rsidRDefault="00DA4C6F">
      <w:pPr>
        <w:spacing w:after="0"/>
        <w:jc w:val="left"/>
      </w:pPr>
      <w:r>
        <w:t>Egyik dalában az abc minden betűjét végigénekelte (</w:t>
      </w:r>
      <w:r>
        <w:rPr>
          <w:i/>
          <w:iCs/>
        </w:rPr>
        <w:t xml:space="preserve">A,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, te vén törzsö</w:t>
      </w:r>
      <w:r>
        <w:rPr>
          <w:i/>
          <w:iCs/>
        </w:rPr>
        <w:t>kfa…</w:t>
      </w:r>
      <w:r>
        <w:t>); jól ismerte a felelő éneket, amelyben a legény és lány dalban beszélgetnek egymással (</w:t>
      </w:r>
      <w:r>
        <w:rPr>
          <w:i/>
          <w:iCs/>
        </w:rPr>
        <w:t xml:space="preserve">Szép </w:t>
      </w:r>
      <w:proofErr w:type="spellStart"/>
      <w:r>
        <w:rPr>
          <w:i/>
          <w:iCs/>
        </w:rPr>
        <w:t>Cicerkém</w:t>
      </w:r>
      <w:proofErr w:type="spellEnd"/>
      <w:r>
        <w:rPr>
          <w:i/>
          <w:iCs/>
        </w:rPr>
        <w:t xml:space="preserve">…, Gaz </w:t>
      </w:r>
      <w:proofErr w:type="spellStart"/>
      <w:r>
        <w:rPr>
          <w:i/>
          <w:iCs/>
        </w:rPr>
        <w:t>Cicerkém</w:t>
      </w:r>
      <w:proofErr w:type="spellEnd"/>
      <w:r>
        <w:rPr>
          <w:i/>
          <w:iCs/>
        </w:rPr>
        <w:t>…</w:t>
      </w:r>
      <w:r>
        <w:t>); felhasználta mintául a pásztorjátékok énekbetéteit; s van olyan udvarló dala, amelynek visszautasító ellenpárját is megírta (</w:t>
      </w:r>
      <w:r>
        <w:rPr>
          <w:i/>
          <w:iCs/>
        </w:rPr>
        <w:t>Szívem</w:t>
      </w:r>
      <w:r>
        <w:rPr>
          <w:i/>
          <w:iCs/>
        </w:rPr>
        <w:t>, hívem, légy édes reményem…</w:t>
      </w:r>
      <w:r>
        <w:t>).</w:t>
      </w:r>
    </w:p>
    <w:p w:rsidR="00000000" w:rsidRDefault="00DA4C6F">
      <w:pPr>
        <w:spacing w:after="0"/>
        <w:jc w:val="left"/>
      </w:pPr>
      <w:r>
        <w:t>A szerelmi dalok gazdag sorozata mellett – akárcsak távoli nagy elődje – írt Amade egy szép katonaéneket is, magas művészi színvonalra emelve kora népszerű vitézi verstípusát. A végvári hősöket harcra buzdító egykori "katona-</w:t>
      </w:r>
      <w:r>
        <w:t>énekek" helyét a 18. században a parasztlegényeket császári seregbe csalogató versek foglalták el, ilyen toborzó-ének Amade híres költeménye is: A</w:t>
      </w:r>
      <w:r>
        <w:rPr>
          <w:i/>
          <w:iCs/>
        </w:rPr>
        <w:t xml:space="preserve"> szép fényes katonának arany gyöngy élete…</w:t>
      </w:r>
      <w:r>
        <w:t xml:space="preserve"> Első fele a vidám huszár életet (győzelem, gazdagodás, előmenetel, </w:t>
      </w:r>
      <w:r>
        <w:t xml:space="preserve">siker a nőknél), a második az obsitos megkülönböztetett helyzetét ("Jószágot vesz, kölcsönpénzt </w:t>
      </w:r>
      <w:proofErr w:type="spellStart"/>
      <w:r>
        <w:t>ád</w:t>
      </w:r>
      <w:proofErr w:type="spellEnd"/>
      <w:r>
        <w:t>, Avagy kereskedik") ecseteli, hogy mindezt szembeállíthassa a parasztsors nyomorúságával. A világ dolgait okos szemmel figyelő nemesként beszél benne a költő</w:t>
      </w:r>
      <w:r>
        <w:t>, ilyen sorokat adva a szabadabb katonaéletet választó jobbágy szájára:</w:t>
      </w:r>
    </w:p>
    <w:p w:rsidR="00000000" w:rsidRDefault="00DA4C6F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Itthon rajtunk eret vágnak,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Kiontjuk vérünket,</w:t>
      </w:r>
      <w:r>
        <w:rPr>
          <w:color w:val="000000"/>
          <w:sz w:val="22"/>
          <w:szCs w:val="22"/>
        </w:rPr>
        <w:br/>
        <w:t xml:space="preserve">Nincs </w:t>
      </w:r>
      <w:proofErr w:type="spellStart"/>
      <w:r>
        <w:rPr>
          <w:color w:val="000000"/>
          <w:sz w:val="22"/>
          <w:szCs w:val="22"/>
        </w:rPr>
        <w:t>böcsüllet</w:t>
      </w:r>
      <w:proofErr w:type="spellEnd"/>
      <w:r>
        <w:rPr>
          <w:color w:val="000000"/>
          <w:sz w:val="22"/>
          <w:szCs w:val="22"/>
        </w:rPr>
        <w:t xml:space="preserve">, fizetnünk </w:t>
      </w:r>
      <w:proofErr w:type="spellStart"/>
      <w:r>
        <w:rPr>
          <w:color w:val="000000"/>
          <w:sz w:val="22"/>
          <w:szCs w:val="22"/>
        </w:rPr>
        <w:t>köll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Érezzük sebünket;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Rossz élet!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Gaz élet!</w:t>
      </w:r>
      <w:r>
        <w:rPr>
          <w:color w:val="000000"/>
          <w:sz w:val="22"/>
          <w:szCs w:val="22"/>
        </w:rPr>
        <w:br/>
        <w:t>Gazabb ennél nem lehet!</w:t>
      </w:r>
      <w:r>
        <w:rPr>
          <w:color w:val="000000"/>
          <w:sz w:val="22"/>
          <w:szCs w:val="22"/>
        </w:rPr>
        <w:br/>
      </w:r>
    </w:p>
    <w:p w:rsidR="00000000" w:rsidRDefault="00DA4C6F">
      <w:pPr>
        <w:spacing w:after="0"/>
        <w:jc w:val="left"/>
      </w:pPr>
      <w:r>
        <w:lastRenderedPageBreak/>
        <w:t>Toborzó-énekében ugyanazzal a ter</w:t>
      </w:r>
      <w:r>
        <w:t>mészetességgel enged Amade a realitásnak, mint mikor szerelmi verseiben pillanatnyi hangulatát, vágyait, szenvedélyét szabadon kifejezi.</w:t>
      </w:r>
    </w:p>
    <w:p w:rsidR="00000000" w:rsidRDefault="00DA4C6F">
      <w:pPr>
        <w:spacing w:after="0"/>
        <w:jc w:val="left"/>
      </w:pPr>
      <w:r>
        <w:t xml:space="preserve">Amadét kivételes képességeiért a legnagyobb magyar költőnek tekintették kortársai. Ő maga is megbecsülte </w:t>
      </w:r>
      <w:proofErr w:type="spellStart"/>
      <w:r>
        <w:t>poétai</w:t>
      </w:r>
      <w:proofErr w:type="spellEnd"/>
      <w:r>
        <w:t xml:space="preserve"> lelemén</w:t>
      </w:r>
      <w:r>
        <w:t>yességének termékeit; összegyűjtötte, részben maga másolta kötetbe</w:t>
      </w:r>
      <w:r>
        <w:rPr>
          <w:i/>
          <w:iCs/>
        </w:rPr>
        <w:t xml:space="preserve"> (Amade-kódex)</w:t>
      </w:r>
      <w:r>
        <w:t xml:space="preserve"> világi énekeit; s már-már ott tartott, hogy nyomdába adja azokat. Mészáros Ignác, Amade költői modorának ügyes utánzója s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Kártigám</w:t>
      </w:r>
      <w:proofErr w:type="spellEnd"/>
      <w:r>
        <w:t xml:space="preserve"> fordítója, egy évvel a költő halála után, </w:t>
      </w:r>
      <w:r>
        <w:t>igyekezett is megvalósítani a tervet: "a szép gondolatoknak, magyarságnak és ezekben gyönyörködőknek kedvekért" kiadásra készítette elő az</w:t>
      </w:r>
      <w:r>
        <w:rPr>
          <w:i/>
          <w:iCs/>
        </w:rPr>
        <w:t xml:space="preserve"> Amade-kódex</w:t>
      </w:r>
      <w:r>
        <w:t xml:space="preserve"> anyagát, kiegészítve azt mások munkáival is. A</w:t>
      </w:r>
      <w:r>
        <w:rPr>
          <w:i/>
          <w:iCs/>
        </w:rPr>
        <w:t xml:space="preserve"> Csallóközi ódák és énekek</w:t>
      </w:r>
      <w:r>
        <w:t xml:space="preserve"> címen összeállított kötet kiadá</w:t>
      </w:r>
      <w:r>
        <w:t xml:space="preserve">sa azonban elmaradt, s Amade szerelmes énekei csak a kéziratos énekeskönyvek útján váltak ismertté– különösen Amade szűkebb hazájában, a Csallóközben, ahol több követőjük akadt. A kor ízlésének megfelelő új stílust azonban így is széltében meghonosították </w:t>
      </w:r>
      <w:r>
        <w:t xml:space="preserve">dalai, mégpedig nemcsak a jómódú nemesi körökben, hanem – tovább terjedve – a szerényebb anyagi és kulturális körülmények közt élő rétegekben </w:t>
      </w:r>
      <w:bookmarkStart w:id="6" w:name="02-533"/>
      <w:bookmarkEnd w:id="6"/>
      <w:proofErr w:type="spellStart"/>
      <w:r>
        <w:rPr>
          <w:rStyle w:val="Oldalszm"/>
        </w:rPr>
        <w:t>533</w:t>
      </w:r>
      <w:r>
        <w:t>is</w:t>
      </w:r>
      <w:proofErr w:type="spellEnd"/>
      <w:r>
        <w:t xml:space="preserve">. Egyik-másik Amade-vers még a népköltészetbe is eljutott, így az egyszerű strófaszerkezetű (7, </w:t>
      </w:r>
      <w:proofErr w:type="spellStart"/>
      <w:r>
        <w:t>7</w:t>
      </w:r>
      <w:proofErr w:type="spellEnd"/>
      <w:r>
        <w:t xml:space="preserve">, 6, </w:t>
      </w:r>
      <w:proofErr w:type="spellStart"/>
      <w:r>
        <w:t>6</w:t>
      </w:r>
      <w:proofErr w:type="spellEnd"/>
      <w:r>
        <w:t>)</w:t>
      </w:r>
      <w:r>
        <w:rPr>
          <w:i/>
          <w:iCs/>
        </w:rPr>
        <w:t xml:space="preserve"> Édes </w:t>
      </w:r>
      <w:proofErr w:type="spellStart"/>
      <w:r>
        <w:rPr>
          <w:i/>
          <w:iCs/>
        </w:rPr>
        <w:t>Dudi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Duduskám</w:t>
      </w:r>
      <w:proofErr w:type="spellEnd"/>
      <w:r>
        <w:rPr>
          <w:i/>
          <w:iCs/>
        </w:rPr>
        <w:t>…</w:t>
      </w:r>
      <w:r>
        <w:t xml:space="preserve"> kezdetű, de különösen a toborzó ének, mely már a folklórból került be Kodály</w:t>
      </w:r>
      <w:r>
        <w:rPr>
          <w:i/>
          <w:iCs/>
        </w:rPr>
        <w:t xml:space="preserve"> Háry János</w:t>
      </w:r>
      <w:r>
        <w:t>ába.</w:t>
      </w:r>
    </w:p>
    <w:p w:rsidR="00000000" w:rsidRDefault="00DA4C6F">
      <w:pPr>
        <w:pStyle w:val="5"/>
      </w:pPr>
      <w:r>
        <w:t>A felvilágosodás költészetének előkészítői</w:t>
      </w:r>
    </w:p>
    <w:p w:rsidR="00000000" w:rsidRDefault="00DA4C6F">
      <w:pPr>
        <w:spacing w:after="0"/>
        <w:jc w:val="left"/>
      </w:pPr>
      <w:r>
        <w:t xml:space="preserve">A magyar barokk kései szakaszában bontakozott ki több olyan neves költő munkássága, akiknek </w:t>
      </w:r>
      <w:r>
        <w:t xml:space="preserve">élete és tevékenysége belenyúlik a felvilágosodás évtizedeibe is. Mivel irodalmi szerepük 1770 után vált fokozottan jelentőssé, életpályájuk és oeuvre-jük teljes áttekintése és értékelése a következő nagy korszak tárgyalásának keretében fog sorra kerülni. </w:t>
      </w:r>
      <w:r>
        <w:t>Ezen a helyen csak a rokokó szakaszra jellemző s kronológiailag is idetartozó műveiket, törekvéseiket ismertetjük.</w:t>
      </w:r>
    </w:p>
    <w:p w:rsidR="00000000" w:rsidRDefault="00DA4C6F">
      <w:pPr>
        <w:spacing w:after="0"/>
        <w:jc w:val="left"/>
      </w:pPr>
      <w:r>
        <w:t>E nemesi poéták közül Orczy Lőrinc (1718–1789) a régi vallásos moralizáló költészetet alakította át a világias nemesi életbölcsesség hirdetőj</w:t>
      </w:r>
      <w:r>
        <w:t xml:space="preserve">évé. Költeményeinek első gyűjteményét az 1760-as években </w:t>
      </w:r>
      <w:proofErr w:type="spellStart"/>
      <w:r>
        <w:t>Barkóczy</w:t>
      </w:r>
      <w:proofErr w:type="spellEnd"/>
      <w:r>
        <w:t xml:space="preserve"> Ferenc érsek kívánságára állította össze, de sem ő, sem reverendát viselő barátai nem találták összeegyeztethetetlennek, hogy a barokkos vallásosságot dalformában megfogalmazó versek (pl.</w:t>
      </w:r>
      <w:r>
        <w:rPr>
          <w:i/>
          <w:iCs/>
        </w:rPr>
        <w:t xml:space="preserve"> Hí</w:t>
      </w:r>
      <w:r>
        <w:rPr>
          <w:i/>
          <w:iCs/>
        </w:rPr>
        <w:t>vságok megvetéséről</w:t>
      </w:r>
      <w:r>
        <w:t>) mellett több Voltaire-fordítás</w:t>
      </w:r>
      <w:r>
        <w:rPr>
          <w:i/>
          <w:iCs/>
        </w:rPr>
        <w:t xml:space="preserve"> (Békesség kívánása, Barátságos beszédje egy úrnak a káplánjával)</w:t>
      </w:r>
      <w:r>
        <w:t xml:space="preserve"> és egy a szabadkőművességet dicsőítő vers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Szabadkőmívesek</w:t>
      </w:r>
      <w:proofErr w:type="spellEnd"/>
      <w:r>
        <w:rPr>
          <w:i/>
          <w:iCs/>
        </w:rPr>
        <w:t xml:space="preserve"> törvénye)</w:t>
      </w:r>
      <w:r>
        <w:t xml:space="preserve"> is helyet foglaljon a kötetben. A barokk hagyományokat leginkább őrző </w:t>
      </w:r>
      <w:r>
        <w:t>allegorikus költeményében (</w:t>
      </w:r>
      <w:r>
        <w:rPr>
          <w:i/>
          <w:iCs/>
        </w:rPr>
        <w:t>Álom a tudományoknak jobb rendben való intézéséről,</w:t>
      </w:r>
      <w:r>
        <w:t xml:space="preserve"> 1760) sem mulasztja el élesen bírálni a jezsuitákat és a skolasztikát.</w:t>
      </w:r>
    </w:p>
    <w:p w:rsidR="00000000" w:rsidRDefault="00DA4C6F">
      <w:pPr>
        <w:spacing w:after="0"/>
        <w:jc w:val="left"/>
      </w:pPr>
      <w:r>
        <w:t>Életbölcsességének alapja a keresztény sztoicizmus volt, melynek közismert tételei gyakran térnek vissza v</w:t>
      </w:r>
      <w:r>
        <w:t>erseiben (pl.</w:t>
      </w:r>
      <w:r>
        <w:rPr>
          <w:i/>
          <w:iCs/>
        </w:rPr>
        <w:t xml:space="preserve"> Világi hívságok megvetéséről.</w:t>
      </w:r>
      <w:r>
        <w:t xml:space="preserve"> Seneca) "Középszerencsében vagyon a boldogság, Főképp ha kötve van ehhez a szabadság" – hirdeti Orczy a gazdag nemesség sztoikus filozófiáját, s a "világi hívságok"</w:t>
      </w:r>
      <w:proofErr w:type="spellStart"/>
      <w:r>
        <w:t>-kal</w:t>
      </w:r>
      <w:proofErr w:type="spellEnd"/>
      <w:r>
        <w:t xml:space="preserve"> szemben ő fogalmazza meg először az udvarhá</w:t>
      </w:r>
      <w:r>
        <w:t>zakban élő nemes életformájának poétikus voltát:</w:t>
      </w:r>
    </w:p>
    <w:p w:rsidR="00000000" w:rsidRDefault="00DA4C6F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Én kis hajlékomban élek én csendesen,</w:t>
      </w:r>
      <w:r>
        <w:rPr>
          <w:color w:val="000000"/>
          <w:sz w:val="22"/>
          <w:szCs w:val="22"/>
        </w:rPr>
        <w:br/>
        <w:t>Szabadon, jó kedvvel, mindennel békében,</w:t>
      </w:r>
      <w:r>
        <w:rPr>
          <w:color w:val="000000"/>
          <w:sz w:val="22"/>
          <w:szCs w:val="22"/>
        </w:rPr>
        <w:br/>
        <w:t>Versek, könyv, kert, mező mulattat édesen,</w:t>
      </w:r>
      <w:r>
        <w:rPr>
          <w:color w:val="000000"/>
          <w:sz w:val="22"/>
          <w:szCs w:val="22"/>
        </w:rPr>
        <w:br/>
        <w:t>Kis asztalom nincsen vendégtől üresen.</w:t>
      </w:r>
      <w:r>
        <w:rPr>
          <w:color w:val="000000"/>
          <w:sz w:val="22"/>
          <w:szCs w:val="22"/>
        </w:rPr>
        <w:br/>
      </w:r>
    </w:p>
    <w:p w:rsidR="00000000" w:rsidRDefault="00DA4C6F">
      <w:pPr>
        <w:spacing w:after="0"/>
        <w:jc w:val="left"/>
      </w:pPr>
      <w:r>
        <w:t>A stilizált rokokó természetességé</w:t>
      </w:r>
      <w:r>
        <w:t>nek ebben az idilli hangulatában olvadt fel a hagyományos köznemesi módi-ellenesség</w:t>
      </w:r>
      <w:r>
        <w:rPr>
          <w:i/>
          <w:iCs/>
        </w:rPr>
        <w:t xml:space="preserve"> (A módi)</w:t>
      </w:r>
      <w:r>
        <w:t xml:space="preserve"> , a </w:t>
      </w:r>
      <w:proofErr w:type="spellStart"/>
      <w:r>
        <w:t>nemesházak</w:t>
      </w:r>
      <w:proofErr w:type="spellEnd"/>
      <w:r>
        <w:t xml:space="preserve"> asszonyairól vallott nézet (</w:t>
      </w:r>
      <w:r>
        <w:rPr>
          <w:i/>
          <w:iCs/>
        </w:rPr>
        <w:t>A magyar szépekhez,</w:t>
      </w:r>
      <w:r>
        <w:t xml:space="preserve"> 1760) és az úr-jobbágy viszony ábrázolása is. Az utóbbi témakör legjelentősebb versét,</w:t>
      </w:r>
      <w:r>
        <w:rPr>
          <w:i/>
          <w:iCs/>
        </w:rPr>
        <w:t xml:space="preserve"> A szegény par</w:t>
      </w:r>
      <w:r>
        <w:rPr>
          <w:i/>
          <w:iCs/>
        </w:rPr>
        <w:t>aszt néphez beszéd</w:t>
      </w:r>
      <w:r>
        <w:t xml:space="preserve">et, </w:t>
      </w:r>
      <w:proofErr w:type="spellStart"/>
      <w:r>
        <w:t>Antoine-Léonard</w:t>
      </w:r>
      <w:proofErr w:type="spellEnd"/>
      <w:r>
        <w:t xml:space="preserve"> Thomas (1732–1785) francia eredetijéből fordította, a </w:t>
      </w:r>
      <w:proofErr w:type="spellStart"/>
      <w:r>
        <w:t>teréziánus</w:t>
      </w:r>
      <w:proofErr w:type="spellEnd"/>
      <w:r>
        <w:t xml:space="preserve"> kor szellemében. Politikai változtatás szándékáról nincsen benne szó, de humanizmusa egyik jele a nemesi gondolkodás lassú, reformizmus irányába hajló fe</w:t>
      </w:r>
      <w:r>
        <w:t>jlődésének. Eredeti darab viszont a</w:t>
      </w:r>
      <w:r>
        <w:rPr>
          <w:i/>
          <w:iCs/>
        </w:rPr>
        <w:t xml:space="preserve"> Bugaci csárdának tiszteletére</w:t>
      </w:r>
      <w:r>
        <w:t xml:space="preserve"> című leíró vers, melyben a kopott, piszkos kocsmát a költő azért mutatja be erőteljesen, </w:t>
      </w:r>
      <w:r>
        <w:lastRenderedPageBreak/>
        <w:t>reális vonásokkal, hogy a fényűző úri házakban uralkodó merő hívsággal, cifra nyomorúsággal hasonlíts</w:t>
      </w:r>
      <w:r>
        <w:t>a össze.</w:t>
      </w:r>
    </w:p>
    <w:p w:rsidR="00000000" w:rsidRDefault="00DA4C6F">
      <w:pPr>
        <w:spacing w:after="0"/>
        <w:jc w:val="left"/>
      </w:pPr>
      <w:bookmarkStart w:id="7" w:name="02-534"/>
      <w:bookmarkEnd w:id="7"/>
      <w:proofErr w:type="spellStart"/>
      <w:r>
        <w:rPr>
          <w:rStyle w:val="Oldalszm"/>
        </w:rPr>
        <w:t>534</w:t>
      </w:r>
      <w:r>
        <w:t>Az</w:t>
      </w:r>
      <w:proofErr w:type="spellEnd"/>
      <w:r>
        <w:t xml:space="preserve"> idillikus hangulatok mellett nem hiányoznak Orczy műveiből a magyar rokokó más vonásai sem. A "játszi" Voltaire mellett fordított </w:t>
      </w:r>
      <w:proofErr w:type="spellStart"/>
      <w:r>
        <w:t>Boileau</w:t>
      </w:r>
      <w:proofErr w:type="spellEnd"/>
      <w:r>
        <w:t xml:space="preserve"> szatíráiból</w:t>
      </w:r>
      <w:r>
        <w:rPr>
          <w:i/>
          <w:iCs/>
        </w:rPr>
        <w:t xml:space="preserve"> (Egy megmátkásodott ifjúnak, Emberi nemzetnek gyalázatja),</w:t>
      </w:r>
      <w:r>
        <w:t xml:space="preserve"> s szerette a poétáka</w:t>
      </w:r>
      <w:r>
        <w:t>t, akik "nagyobb részére furcsák és szelesek." Csendes derűjét, játékos kedélyét csak akkor zavarta fel indulat, ha nemesi és gazdasági érdekeit látta veszélyben</w:t>
      </w:r>
      <w:r>
        <w:rPr>
          <w:i/>
          <w:iCs/>
        </w:rPr>
        <w:t xml:space="preserve"> (Panasz, Megint panasz)</w:t>
      </w:r>
      <w:r>
        <w:t>. A magyar nyelvet Orczy keménynek érezte, de ő hajlékonyan, "mind szép</w:t>
      </w:r>
      <w:r>
        <w:t>en, mind csinosan" akart írni. Ha nem szakított is Gyöngyösivel, a négyes, több szótagú rímet nyűgnek érezte, és már 1765 előtt írt párosakat is.</w:t>
      </w:r>
    </w:p>
    <w:p w:rsidR="00000000" w:rsidRDefault="00DA4C6F">
      <w:pPr>
        <w:spacing w:after="0"/>
        <w:jc w:val="left"/>
      </w:pPr>
      <w:r>
        <w:t>A kor legműveltebb nemesi literátorát, Ráday Gedeont (1713–1792) a költészetből leginkább a metrikai és műfaji</w:t>
      </w:r>
      <w:r>
        <w:t xml:space="preserve"> kísérletezés érdekelte. Rákóczi egykori kancellárjának a fia, Bél Mátyás pozsonyi líceumának a növendéke azzal is kitűnt kortársai közül, hogy a német és francia irodalom mellett a régi magyart szintén kiválóan ismerte. Nemcsak Gyöngyösit tartotta nagyra,</w:t>
      </w:r>
      <w:r>
        <w:t xml:space="preserve"> hanem Zrínyit is és mindkettőjük műveinek a kiadását szorgalmazta.</w:t>
      </w:r>
    </w:p>
    <w:p w:rsidR="00000000" w:rsidRDefault="00DA4C6F">
      <w:pPr>
        <w:spacing w:after="0"/>
        <w:jc w:val="left"/>
        <w:rPr>
          <w:i/>
          <w:iCs/>
        </w:rPr>
      </w:pPr>
      <w:r>
        <w:t>Csendes, magányos próbálkozásaival a terjengős, terhesnek érzett Gyöngyösi-strófák helyett az új korszak ízlésének megfelelő verselés kialakítására törekedett. Német és francia mintákat kö</w:t>
      </w:r>
      <w:r>
        <w:t>vetve már 1735-ben írt rímes-időmértékes verset</w:t>
      </w:r>
      <w:r>
        <w:rPr>
          <w:i/>
          <w:iCs/>
        </w:rPr>
        <w:t xml:space="preserve"> (Tavaszi </w:t>
      </w:r>
      <w:proofErr w:type="spellStart"/>
      <w:r>
        <w:rPr>
          <w:i/>
          <w:iCs/>
        </w:rPr>
        <w:t>estve</w:t>
      </w:r>
      <w:proofErr w:type="spellEnd"/>
      <w:r>
        <w:rPr>
          <w:i/>
          <w:iCs/>
        </w:rPr>
        <w:t>),</w:t>
      </w:r>
      <w:r>
        <w:t xml:space="preserve"> melyben egy erdei séta keretében a természet jelenségeit írja le. Nem erőszakol azonban a valóság minden részletébe földöntúli, allegorikus értelmet, mint elődei tették, csupán a vers második</w:t>
      </w:r>
      <w:r>
        <w:t xml:space="preserve"> felében egy patak elfutó vizének láttán jut eszébe az élet mulandósága, a világi hívságok értéktelensége; befejezésül, a természet megújulásának párhuzamaként pedig, a lélek érzelmes, pietista megtérését sürgeti. Klasszikus formát már 1740 előtt használt,</w:t>
      </w:r>
      <w:r>
        <w:t xml:space="preserve"> s korai hexameter-kísérletei közé tartoznak a péceli kastély falképei alá és a</w:t>
      </w:r>
      <w:r>
        <w:rPr>
          <w:i/>
          <w:iCs/>
        </w:rPr>
        <w:t xml:space="preserve"> Szigeti veszedelem</w:t>
      </w:r>
      <w:r>
        <w:t xml:space="preserve"> prózai változata elé írott sorai is. Kísérletező kedvében </w:t>
      </w:r>
      <w:proofErr w:type="spellStart"/>
      <w:r>
        <w:t>Fénelon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Télémaque</w:t>
      </w:r>
      <w:r>
        <w:t>jának</w:t>
      </w:r>
      <w:proofErr w:type="spellEnd"/>
      <w:r>
        <w:t xml:space="preserve"> elejét négyes- és </w:t>
      </w:r>
      <w:proofErr w:type="spellStart"/>
      <w:r>
        <w:t>párosrímű</w:t>
      </w:r>
      <w:proofErr w:type="spellEnd"/>
      <w:r>
        <w:t xml:space="preserve"> tizenkettősökben, valamint hexameterekben egyará</w:t>
      </w:r>
      <w:r>
        <w:t>nt lefordította, mert ki akarta próbálni, "</w:t>
      </w:r>
      <w:proofErr w:type="spellStart"/>
      <w:r>
        <w:t>vajjon</w:t>
      </w:r>
      <w:proofErr w:type="spellEnd"/>
      <w:r>
        <w:t xml:space="preserve"> melyik vers neme legalkalmatosabb arra, hogy a fordítás mentől rövidebb legyen"</w:t>
      </w:r>
      <w:r>
        <w:rPr>
          <w:i/>
          <w:iCs/>
        </w:rPr>
        <w:t xml:space="preserve"> (Három próbái a </w:t>
      </w:r>
      <w:proofErr w:type="spellStart"/>
      <w:r>
        <w:rPr>
          <w:i/>
          <w:iCs/>
        </w:rPr>
        <w:t>Telemachus</w:t>
      </w:r>
      <w:proofErr w:type="spellEnd"/>
      <w:r>
        <w:rPr>
          <w:i/>
          <w:iCs/>
        </w:rPr>
        <w:t xml:space="preserve"> kezdetének).</w:t>
      </w:r>
    </w:p>
    <w:p w:rsidR="00000000" w:rsidRDefault="00DA4C6F">
      <w:pPr>
        <w:spacing w:after="0"/>
        <w:jc w:val="left"/>
        <w:rPr>
          <w:i/>
          <w:iCs/>
        </w:rPr>
      </w:pPr>
      <w:r>
        <w:t>Műfaji próbálkozásai közül mindenekelőtt egy honfoglalási eposz terve érdemel figyelme</w:t>
      </w:r>
      <w:r>
        <w:t xml:space="preserve">t, amely a jezsuita költők latin művei után az első nemesi kísérlet a </w:t>
      </w:r>
      <w:proofErr w:type="spellStart"/>
      <w:r>
        <w:t>nagyjövőjű</w:t>
      </w:r>
      <w:proofErr w:type="spellEnd"/>
      <w:r>
        <w:t xml:space="preserve"> műfaj terén</w:t>
      </w:r>
      <w:r>
        <w:rPr>
          <w:i/>
          <w:iCs/>
        </w:rPr>
        <w:t xml:space="preserve"> (Árpádról írandó bajnoki éneknek kezdete).</w:t>
      </w:r>
      <w:r>
        <w:t xml:space="preserve"> Az 1750 tájáról származó előhang a tárgyat Árpád és </w:t>
      </w:r>
      <w:proofErr w:type="spellStart"/>
      <w:r>
        <w:t>Salán</w:t>
      </w:r>
      <w:proofErr w:type="spellEnd"/>
      <w:r>
        <w:t xml:space="preserve"> küzdelmében jelöli meg, majd a gyermek II. Józsefhez fordul be</w:t>
      </w:r>
      <w:r>
        <w:t xml:space="preserve">nne az író, s ígéri, hogy az ő győzelmeit, a tudományok virágzását, a "hasznos </w:t>
      </w:r>
      <w:proofErr w:type="spellStart"/>
      <w:r>
        <w:t>kézi-mív</w:t>
      </w:r>
      <w:proofErr w:type="spellEnd"/>
      <w:r>
        <w:t>" és a kereskedelem fellendülését is megénekli majd. A pásztori költés divatjának hódolva átdolgozta Vergilius két eklogáját; írt hat mesét, néhány epigrammát; fordított</w:t>
      </w:r>
      <w:r>
        <w:t xml:space="preserve"> </w:t>
      </w:r>
      <w:proofErr w:type="spellStart"/>
      <w:r>
        <w:t>anakreoni</w:t>
      </w:r>
      <w:proofErr w:type="spellEnd"/>
      <w:r>
        <w:t xml:space="preserve"> és német rokokó dalokat. A rokokóra jellemző csipkelődés egy szabad </w:t>
      </w:r>
      <w:proofErr w:type="spellStart"/>
      <w:r>
        <w:t>Metastasio-átdolgozásban</w:t>
      </w:r>
      <w:proofErr w:type="spellEnd"/>
      <w:r>
        <w:rPr>
          <w:i/>
          <w:iCs/>
        </w:rPr>
        <w:t xml:space="preserve"> (Dieneshez)</w:t>
      </w:r>
      <w:r>
        <w:t xml:space="preserve"> és a női divat elleni támadásában mutatkozik, ahol </w:t>
      </w:r>
      <w:proofErr w:type="spellStart"/>
      <w:r>
        <w:t>Boileau-t</w:t>
      </w:r>
      <w:proofErr w:type="spellEnd"/>
      <w:r>
        <w:t xml:space="preserve"> is felhasználta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Dorillis</w:t>
      </w:r>
      <w:proofErr w:type="spellEnd"/>
      <w:r>
        <w:rPr>
          <w:i/>
          <w:iCs/>
        </w:rPr>
        <w:t>, Ugyanő, Fulvia).</w:t>
      </w:r>
    </w:p>
    <w:p w:rsidR="00000000" w:rsidRDefault="00DA4C6F">
      <w:pPr>
        <w:spacing w:after="0"/>
        <w:jc w:val="left"/>
      </w:pPr>
      <w:r>
        <w:t>Orczynál és Rádaynál fiatalabb volt</w:t>
      </w:r>
      <w:r>
        <w:t xml:space="preserve"> a közepes tehetségű Fekete János (1740–1803), aki nagyobbrészt az Amade világával rokon gáláns költészetet művelte, későbbi verseiben pedig – Voltaire hatására – a felvilágosodás antiklerikalizmusának és deizmusának a hirdetőjévé vált.</w:t>
      </w:r>
    </w:p>
    <w:p w:rsidR="00000000" w:rsidRDefault="00DA4C6F">
      <w:pPr>
        <w:spacing w:after="0"/>
        <w:jc w:val="left"/>
      </w:pPr>
      <w:bookmarkStart w:id="8" w:name="02-535"/>
      <w:bookmarkEnd w:id="8"/>
      <w:proofErr w:type="spellStart"/>
      <w:r>
        <w:rPr>
          <w:rStyle w:val="Oldalszm"/>
        </w:rPr>
        <w:t>535</w:t>
      </w:r>
      <w:r>
        <w:t>Bécs</w:t>
      </w:r>
      <w:proofErr w:type="spellEnd"/>
      <w:r>
        <w:t xml:space="preserve"> franciás köreinek hatására először franciául írt, s e műveit ki is adta (</w:t>
      </w:r>
      <w:proofErr w:type="spellStart"/>
      <w:r>
        <w:rPr>
          <w:i/>
          <w:iCs/>
        </w:rPr>
        <w:t>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rapsodies</w:t>
      </w:r>
      <w:proofErr w:type="spellEnd"/>
      <w:r>
        <w:t xml:space="preserve"> (Csapongásaim), Genf 1781;</w:t>
      </w:r>
      <w:r>
        <w:rPr>
          <w:i/>
          <w:iCs/>
        </w:rPr>
        <w:t xml:space="preserve"> Ma </w:t>
      </w:r>
      <w:proofErr w:type="spellStart"/>
      <w:r>
        <w:rPr>
          <w:i/>
          <w:iCs/>
        </w:rPr>
        <w:t>solitude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chagrin</w:t>
      </w:r>
      <w:proofErr w:type="spellEnd"/>
      <w:r>
        <w:t xml:space="preserve"> (Gondtalan magányom), Lausanne 1789). Ő az egyetlen magyar, aki a francia 18. század galantériáját és szabadszájúság</w:t>
      </w:r>
      <w:r>
        <w:t>át gátlástalanul követte. Otthonosan mozgott az idegen költészet dikciójában, finom, szellemes megjegyzésekkel hintette tele csevegő modorú verseit: csattanós, mulattató meséit, epigrammáit és a bécsi színésznőkhöz, előkelő osztrák és magyar hölgyekhez int</w:t>
      </w:r>
      <w:r>
        <w:t>ézett szerelmes üzeneteit.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confessions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jusqu</w:t>
      </w:r>
      <w:proofErr w:type="spellEnd"/>
      <w:r>
        <w:rPr>
          <w:i/>
          <w:iCs/>
        </w:rPr>
        <w:t xml:space="preserve">' </w:t>
      </w:r>
      <w:r>
        <w:rPr>
          <w:rStyle w:val="francia"/>
          <w:i/>
          <w:iCs/>
        </w:rPr>
        <w:t>ŕ</w:t>
      </w:r>
      <w:r>
        <w:rPr>
          <w:i/>
          <w:iCs/>
        </w:rPr>
        <w:t xml:space="preserve"> 1772</w:t>
      </w:r>
      <w:r>
        <w:t xml:space="preserve"> (Vallomásaim 1772-ig) címmel mély őszinteséggel kezdte feltárni élete folyását, hogy azután részletesen beszámoljon gáláns kalandjairól, mint talán Amade László tette elveszett verses önéletrajzában.</w:t>
      </w:r>
    </w:p>
    <w:p w:rsidR="00000000" w:rsidRDefault="00DA4C6F">
      <w:pPr>
        <w:spacing w:after="0"/>
        <w:jc w:val="left"/>
      </w:pPr>
      <w:r>
        <w:t xml:space="preserve">Első magyar versét 1765-ből ismerjük. Orczy Lőrinc már akkor "többekre is bátorította", javarészüket azonban 1784 után írta, mert korábban külföldi tartózkodása nem engedte, hogy Pegazusát "magyar </w:t>
      </w:r>
      <w:r>
        <w:lastRenderedPageBreak/>
        <w:t xml:space="preserve">abrakra" fogja. Mintái a nagy tekintélyű Orczy mellett </w:t>
      </w:r>
      <w:proofErr w:type="spellStart"/>
      <w:r>
        <w:t>Ben</w:t>
      </w:r>
      <w:r>
        <w:t>iczky</w:t>
      </w:r>
      <w:proofErr w:type="spellEnd"/>
      <w:r>
        <w:t xml:space="preserve">, Gyöngyösi és Faludi voltak. </w:t>
      </w:r>
      <w:proofErr w:type="spellStart"/>
      <w:r>
        <w:t>Beniczky</w:t>
      </w:r>
      <w:proofErr w:type="spellEnd"/>
      <w:r>
        <w:t xml:space="preserve"> egyik versét</w:t>
      </w:r>
      <w:r>
        <w:rPr>
          <w:i/>
          <w:iCs/>
        </w:rPr>
        <w:t xml:space="preserve"> (Hogy a szabadságnak méltósága mindeneknél kívánatos)</w:t>
      </w:r>
      <w:r>
        <w:t xml:space="preserve"> lefordította franciára, Gyöngyösi rímelését pedig szigorúan a francia szokás szerint igyekezett megújítani. Magyar művei között a hagyománynak me</w:t>
      </w:r>
      <w:r>
        <w:t>gfelelően sok az alkalmi költemény, van nemesi paszkvillust folytató "gúnyoló vers"</w:t>
      </w:r>
      <w:proofErr w:type="spellStart"/>
      <w:r>
        <w:t>-e</w:t>
      </w:r>
      <w:proofErr w:type="spellEnd"/>
      <w:r>
        <w:t xml:space="preserve"> is. Voltaire-fordításai</w:t>
      </w:r>
      <w:r>
        <w:rPr>
          <w:i/>
          <w:iCs/>
        </w:rPr>
        <w:t xml:space="preserve"> (Az </w:t>
      </w:r>
      <w:proofErr w:type="spellStart"/>
      <w:r>
        <w:rPr>
          <w:i/>
          <w:iCs/>
        </w:rPr>
        <w:t>orleánsi</w:t>
      </w:r>
      <w:proofErr w:type="spellEnd"/>
      <w:r>
        <w:rPr>
          <w:i/>
          <w:iCs/>
        </w:rPr>
        <w:t xml:space="preserve"> szűz, A természet törvényeiről)</w:t>
      </w:r>
      <w:r>
        <w:t xml:space="preserve"> és Ovidius-átültetése</w:t>
      </w:r>
      <w:r>
        <w:rPr>
          <w:i/>
          <w:iCs/>
        </w:rPr>
        <w:t xml:space="preserve"> (A szerelem mesterségéről)</w:t>
      </w:r>
      <w:r>
        <w:t xml:space="preserve"> az egyházias vallásosságtól megszabadult magyar gálá</w:t>
      </w:r>
      <w:r>
        <w:t>ns irodalom jellemző termékei.</w:t>
      </w:r>
    </w:p>
    <w:p w:rsidR="00000000" w:rsidRDefault="00DA4C6F">
      <w:pPr>
        <w:jc w:val="center"/>
      </w:pPr>
      <w:r>
        <w:t>*</w:t>
      </w:r>
    </w:p>
    <w:p w:rsidR="00000000" w:rsidRDefault="00DA4C6F">
      <w:pPr>
        <w:spacing w:after="0"/>
        <w:jc w:val="left"/>
      </w:pPr>
      <w:r>
        <w:t>A nemesi rokokó költők – akiknek sorát Faludi Ferenc teszi teljessé – a magyar költészet megújítása terén nagy érdemeket szereztek. A bonyolult, nehéz veretű, de már üresen kongó barokk formákat sikeresen alakították át, ke</w:t>
      </w:r>
      <w:r>
        <w:t>dvező feltételeket teremtve az új korszak ízlésének megfelelő stílus, a klasszicizmus számára. A vallásos és profán világkép határán álló felfogásukkal s a világiasság egyre erősödő tendenciájával pedig a felvilágosodás költőinek fellépését készítették elő</w:t>
      </w:r>
      <w:r>
        <w:t>. Verseghy, Batsányi, Kazinczy költészete a nemesi rokokó poézis eredményeit fejlesztette tovább.</w:t>
      </w:r>
    </w:p>
    <w:p w:rsidR="00000000" w:rsidRDefault="00DA4C6F">
      <w:pPr>
        <w:pStyle w:val="5"/>
      </w:pPr>
      <w:r>
        <w:t>Kiadások</w:t>
      </w:r>
    </w:p>
    <w:p w:rsidR="00000000" w:rsidRDefault="00DA4C6F">
      <w:pPr>
        <w:spacing w:after="0"/>
        <w:jc w:val="left"/>
      </w:pPr>
      <w:r>
        <w:t xml:space="preserve">Várkonyi báró Amade László versei.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Négyesy László.</w:t>
      </w:r>
      <w:r>
        <w:t xml:space="preserve"> 1892. – Gróf Ráday Gedeon összes művei.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Váczy</w:t>
      </w:r>
      <w:proofErr w:type="spellEnd"/>
      <w:r>
        <w:rPr>
          <w:i/>
          <w:iCs/>
        </w:rPr>
        <w:t xml:space="preserve"> János,</w:t>
      </w:r>
      <w:r>
        <w:t xml:space="preserve"> 1892. –</w:t>
      </w:r>
      <w:r>
        <w:rPr>
          <w:i/>
          <w:iCs/>
        </w:rPr>
        <w:t xml:space="preserve"> Gálos Rez</w:t>
      </w:r>
      <w:r>
        <w:rPr>
          <w:i/>
          <w:iCs/>
        </w:rPr>
        <w:t>ső:</w:t>
      </w:r>
      <w:r>
        <w:t xml:space="preserve"> Amade László kiadatlan versei. </w:t>
      </w:r>
      <w:proofErr w:type="spellStart"/>
      <w:r>
        <w:t>ItK</w:t>
      </w:r>
      <w:proofErr w:type="spellEnd"/>
      <w:r>
        <w:t xml:space="preserve"> 1936. 69–85, 207–218, 318–331, 434–443. –</w:t>
      </w:r>
      <w:r>
        <w:rPr>
          <w:i/>
          <w:iCs/>
        </w:rPr>
        <w:t xml:space="preserve"> Gálos Rezső:</w:t>
      </w:r>
      <w:r>
        <w:t xml:space="preserve"> Kiadatlan Amade-versek. </w:t>
      </w:r>
      <w:proofErr w:type="spellStart"/>
      <w:r>
        <w:t>ItK</w:t>
      </w:r>
      <w:proofErr w:type="spellEnd"/>
      <w:r>
        <w:t xml:space="preserve"> 1940. 283–289.</w:t>
      </w:r>
    </w:p>
    <w:p w:rsidR="00000000" w:rsidRDefault="00DA4C6F">
      <w:pPr>
        <w:pStyle w:val="5"/>
      </w:pPr>
      <w:r>
        <w:t>Irodalom</w:t>
      </w:r>
    </w:p>
    <w:p w:rsidR="00000000" w:rsidRDefault="00DA4C6F">
      <w:pPr>
        <w:spacing w:after="0"/>
        <w:jc w:val="left"/>
      </w:pPr>
      <w:r>
        <w:rPr>
          <w:i/>
          <w:iCs/>
        </w:rPr>
        <w:t>Arany János:</w:t>
      </w:r>
      <w:r>
        <w:t xml:space="preserve"> Orczy Lőrinc. Koszorú 1863. és Összes munkái. V. 1892. 215–231. (3. kiad.) –</w:t>
      </w:r>
      <w:r>
        <w:rPr>
          <w:i/>
          <w:iCs/>
        </w:rPr>
        <w:t xml:space="preserve"> Arany János:</w:t>
      </w:r>
      <w:r>
        <w:t xml:space="preserve"> Ráday G</w:t>
      </w:r>
      <w:r>
        <w:t>edeon. Koszorú 1864. és Összes munkái. V. 1892. 258–268. (3. kiad.)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Zlinszky</w:t>
      </w:r>
      <w:proofErr w:type="spellEnd"/>
      <w:r>
        <w:rPr>
          <w:i/>
          <w:iCs/>
        </w:rPr>
        <w:t xml:space="preserve"> Aladár:</w:t>
      </w:r>
      <w:r>
        <w:t xml:space="preserve"> Idegen elemek Orczy költeményeiben. </w:t>
      </w:r>
      <w:proofErr w:type="spellStart"/>
      <w:r>
        <w:t>EPhK</w:t>
      </w:r>
      <w:proofErr w:type="spellEnd"/>
      <w:r>
        <w:t xml:space="preserve"> 1889. 625–650. –</w:t>
      </w:r>
      <w:r>
        <w:rPr>
          <w:i/>
          <w:iCs/>
        </w:rPr>
        <w:t xml:space="preserve"> Török Konstantin:</w:t>
      </w:r>
      <w:r>
        <w:t xml:space="preserve"> Orczy és </w:t>
      </w:r>
      <w:proofErr w:type="spellStart"/>
      <w:r>
        <w:t>Boëthius</w:t>
      </w:r>
      <w:proofErr w:type="spellEnd"/>
      <w:r>
        <w:t xml:space="preserve">. </w:t>
      </w:r>
      <w:proofErr w:type="spellStart"/>
      <w:r>
        <w:t>ItK</w:t>
      </w:r>
      <w:proofErr w:type="spellEnd"/>
      <w:r>
        <w:t xml:space="preserve"> 1893. 167–183. –</w:t>
      </w:r>
      <w:r>
        <w:rPr>
          <w:i/>
          <w:iCs/>
        </w:rPr>
        <w:t xml:space="preserve"> Morvay Győző:</w:t>
      </w:r>
      <w:r>
        <w:t xml:space="preserve"> </w:t>
      </w:r>
      <w:proofErr w:type="spellStart"/>
      <w:r>
        <w:t>Galánthai</w:t>
      </w:r>
      <w:proofErr w:type="spellEnd"/>
      <w:r>
        <w:t xml:space="preserve"> Gróf Fekete János. 1903. –</w:t>
      </w:r>
      <w:r>
        <w:rPr>
          <w:i/>
          <w:iCs/>
        </w:rPr>
        <w:t xml:space="preserve"> Sz</w:t>
      </w:r>
      <w:r>
        <w:rPr>
          <w:i/>
          <w:iCs/>
        </w:rPr>
        <w:t>igetvári Iván:</w:t>
      </w:r>
      <w:r>
        <w:t xml:space="preserve"> Orczy és Thomas. </w:t>
      </w:r>
      <w:proofErr w:type="spellStart"/>
      <w:r>
        <w:t>ItK</w:t>
      </w:r>
      <w:proofErr w:type="spellEnd"/>
      <w:r>
        <w:t xml:space="preserve"> 1911. és Kisebb munkák. 1927. 78–87. </w:t>
      </w:r>
      <w:bookmarkStart w:id="9" w:name="02-536"/>
      <w:bookmarkEnd w:id="9"/>
      <w:r>
        <w:rPr>
          <w:rStyle w:val="Oldalszm"/>
        </w:rPr>
        <w:t>536</w:t>
      </w:r>
      <w:r>
        <w:t>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Barth</w:t>
      </w:r>
      <w:proofErr w:type="spellEnd"/>
      <w:r>
        <w:rPr>
          <w:i/>
          <w:iCs/>
        </w:rPr>
        <w:t xml:space="preserve"> Dezső:</w:t>
      </w:r>
      <w:r>
        <w:t xml:space="preserve"> Gróf Lázár János élete és művei. 1914. –</w:t>
      </w:r>
      <w:r>
        <w:rPr>
          <w:i/>
          <w:iCs/>
        </w:rPr>
        <w:t xml:space="preserve"> Császár Elemér:</w:t>
      </w:r>
      <w:r>
        <w:t xml:space="preserve"> Orczy Lőrinc. </w:t>
      </w:r>
      <w:proofErr w:type="spellStart"/>
      <w:r>
        <w:t>ItK</w:t>
      </w:r>
      <w:proofErr w:type="spellEnd"/>
      <w:r>
        <w:t xml:space="preserve"> 1916. 403–440. –</w:t>
      </w:r>
      <w:r>
        <w:rPr>
          <w:i/>
          <w:iCs/>
        </w:rPr>
        <w:t xml:space="preserve"> Vas Margit:</w:t>
      </w:r>
      <w:r>
        <w:t xml:space="preserve"> Ráday Gedeon élete és munkássága. 1932. –</w:t>
      </w:r>
      <w:r>
        <w:rPr>
          <w:i/>
          <w:iCs/>
        </w:rPr>
        <w:t xml:space="preserve"> Gá</w:t>
      </w:r>
      <w:r>
        <w:rPr>
          <w:i/>
          <w:iCs/>
        </w:rPr>
        <w:t>los Rezső:</w:t>
      </w:r>
      <w:r>
        <w:t xml:space="preserve"> Báró Amade László. Pécs 1937. –</w:t>
      </w:r>
      <w:r>
        <w:rPr>
          <w:i/>
          <w:iCs/>
        </w:rPr>
        <w:t xml:space="preserve"> Tolnai Gábor:</w:t>
      </w:r>
      <w:r>
        <w:t xml:space="preserve"> Gróf Lázár János, a Voltaire-fordító. </w:t>
      </w:r>
      <w:proofErr w:type="spellStart"/>
      <w:r>
        <w:t>ErdMúz</w:t>
      </w:r>
      <w:proofErr w:type="spellEnd"/>
      <w:r>
        <w:t xml:space="preserve"> 1942. és Évek–századok. 1958. 166–179. –</w:t>
      </w:r>
      <w:r>
        <w:rPr>
          <w:i/>
          <w:iCs/>
        </w:rPr>
        <w:t xml:space="preserve"> Varga Imre:</w:t>
      </w:r>
      <w:r>
        <w:t xml:space="preserve"> Amade-versek kéziratos énekgyűjteményeinkben. </w:t>
      </w:r>
      <w:proofErr w:type="spellStart"/>
      <w:r>
        <w:t>ItK</w:t>
      </w:r>
      <w:proofErr w:type="spellEnd"/>
      <w:r>
        <w:t xml:space="preserve"> 1957. 325–336. –</w:t>
      </w:r>
      <w:r>
        <w:rPr>
          <w:i/>
          <w:iCs/>
        </w:rPr>
        <w:t xml:space="preserve"> Rónay György:</w:t>
      </w:r>
      <w:r>
        <w:t xml:space="preserve"> Ráday Gedeon. </w:t>
      </w:r>
      <w:proofErr w:type="spellStart"/>
      <w:r>
        <w:t>It</w:t>
      </w:r>
      <w:proofErr w:type="spellEnd"/>
      <w:r>
        <w:t xml:space="preserve"> 196</w:t>
      </w:r>
      <w:r>
        <w:t>2. 41–61. –Lásd még a kiadások bevezetéseit.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6F"/>
    <w:rsid w:val="00D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BA012D-9382-4C3B-9B6B-950D854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C6F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DA4C6F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3286</Words>
  <Characters>22674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2019-07-27T17:21:00Z</dcterms:created>
  <dcterms:modified xsi:type="dcterms:W3CDTF">2019-07-27T17:21:00Z</dcterms:modified>
</cp:coreProperties>
</file>