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B56CB">
      <w:pPr>
        <w:pStyle w:val="4"/>
        <w:spacing w:after="237"/>
        <w:ind w:left="2835"/>
        <w:jc w:val="left"/>
      </w:pPr>
      <w:bookmarkStart w:id="0" w:name="03-77"/>
      <w:bookmarkStart w:id="1" w:name="_GoBack"/>
      <w:bookmarkEnd w:id="0"/>
      <w:bookmarkEnd w:id="1"/>
      <w:r>
        <w:rPr>
          <w:rStyle w:val="Oldalszm"/>
          <w:b/>
          <w:bCs/>
        </w:rPr>
        <w:t>77</w:t>
      </w:r>
      <w:r>
        <w:t>9. A NYELVÚJÍTÁS KEZDETE</w:t>
      </w:r>
      <w:r>
        <w:br/>
        <w:t>(</w:t>
      </w:r>
      <w:r>
        <w:rPr>
          <w:rStyle w:val="Szerz"/>
        </w:rPr>
        <w:t>TARNAI ANDOR</w:t>
      </w:r>
      <w:r>
        <w:t>)</w:t>
      </w:r>
    </w:p>
    <w:p w:rsidR="00000000" w:rsidRDefault="000B56CB">
      <w:pPr>
        <w:spacing w:after="0"/>
        <w:jc w:val="left"/>
      </w:pPr>
      <w:r>
        <w:t>Nyelvújításnak a nyelvfejlődés mesterséges irányítását, a nyelv tudatos, szándékos alakítását és bővítését nevezzük. A szándékosság három irányban nyilvá</w:t>
      </w:r>
      <w:r>
        <w:t>nulhat meg: az újító vagy bővíteni akarja a nyelvet, vagy az idegen elemektől megtisztítani (purizmus), vagy szebbé tenni. A nyelvújító tevékenységgel egyrészt a szókincset, másrészt a nyelvi szerkezetet, vagyis a szó- és mondatfűzést gazdagíthatjuk.</w:t>
      </w:r>
    </w:p>
    <w:p w:rsidR="00000000" w:rsidRDefault="000B56CB">
      <w:pPr>
        <w:spacing w:after="0"/>
        <w:jc w:val="left"/>
      </w:pPr>
      <w:r>
        <w:t>Nagya</w:t>
      </w:r>
      <w:r>
        <w:t>rányú nyelvújító mozgalomra – más, közép- és kelet-európai népekhez hasonlóan – nálunk a feudalizmus utolsó szakaszában került sor. Célja az volt, hogy a fejlődésben elmaradt országban a magyar nyelvet gyorsan alkalmassá tegye a modern tudomány művelésére,</w:t>
      </w:r>
      <w:r>
        <w:t xml:space="preserve"> az irodalom stílusát az új polgári ízléshez idomítsa, és a korábbi latin (német) hivatalos nyelvet a magyarral helyettesítse.</w:t>
      </w:r>
    </w:p>
    <w:p w:rsidR="00000000" w:rsidRDefault="000B56CB">
      <w:pPr>
        <w:spacing w:after="0"/>
        <w:jc w:val="left"/>
      </w:pPr>
      <w:r>
        <w:t xml:space="preserve">Tudatos nyelvújító törekvésekkel a felvilágosodás kora előtt a polgári fejlődés úttörőinél találkozunk, akik felismerték, hogy a </w:t>
      </w:r>
      <w:r>
        <w:t>tudományokat csak anyanyelven lehet széles körben elterjeszteni (Apácai Csere János). A 18. század első kétharmadában szaporodott azoknak a száma, akik kísérletet tettek egy-egy tudományszak nyelvének megmagyarosítására. Ezekből a jórészt egyházi és iskola</w:t>
      </w:r>
      <w:r>
        <w:t>i körben megrekedt próbálkozásokból mozgalom csak a felvilágosodás korában vált, azáltal, hogy az újítók társadalmi támogatásra találtak a köznemességben. A nyelvújító mozgalom nemesi hátterének következménye, hogy benne a feudális nemesi nacionalizmus jel</w:t>
      </w:r>
      <w:r>
        <w:t>eit is megfigyelhetjük. A nyelvművelők nemegyszer "régi magyar eleink"</w:t>
      </w:r>
      <w:proofErr w:type="spellStart"/>
      <w:r>
        <w:t>-re</w:t>
      </w:r>
      <w:proofErr w:type="spellEnd"/>
      <w:r>
        <w:t xml:space="preserve">, a nemzeti dicsőségre hivatkozva alkották új szavaikat, s azt hangoztatták, hogy nyelvünk "szaporaságra, </w:t>
      </w:r>
      <w:proofErr w:type="spellStart"/>
      <w:r>
        <w:t>bővségre</w:t>
      </w:r>
      <w:proofErr w:type="spellEnd"/>
      <w:r>
        <w:t>, termékenységre nézve minden nyelvek között helyt áll", idegen kölcs</w:t>
      </w:r>
      <w:r>
        <w:t>önre egyáltalán nem szorul.</w:t>
      </w:r>
    </w:p>
    <w:p w:rsidR="00000000" w:rsidRDefault="000B56CB">
      <w:pPr>
        <w:spacing w:after="0"/>
        <w:jc w:val="left"/>
      </w:pPr>
      <w:r>
        <w:t>Bessenyei György, a magyar felvilágosodás nyelvi programjának megfogalmazója, a nyelvet a tudományterjesztés eszközének tekintette, és nem volt híve a túlzott purizmusnak. Ha új szavakat alkotott, a "dolgokat azoknak természetek</w:t>
      </w:r>
      <w:r>
        <w:t>hez képest" akarta kifejezni, vagyis úgy, hogy az új szó jelentése a csak magyarul tudó számára azonnal érthetővé váljék (fizika = testtudomány).</w:t>
      </w:r>
    </w:p>
    <w:p w:rsidR="00000000" w:rsidRDefault="000B56CB">
      <w:pPr>
        <w:spacing w:after="0"/>
        <w:jc w:val="left"/>
      </w:pPr>
      <w:r>
        <w:t xml:space="preserve">A nyelvújító mozgalom a magyar nyelvű újságírás megindulásával kapott igazi publicitást. </w:t>
      </w:r>
      <w:proofErr w:type="spellStart"/>
      <w:r>
        <w:t>Rát</w:t>
      </w:r>
      <w:proofErr w:type="spellEnd"/>
      <w:r>
        <w:t xml:space="preserve"> Mátyás, a Magyar </w:t>
      </w:r>
      <w:r>
        <w:t>Hírmondó első szerkesztője igen óvatosan járt el az újításban. Tudta, hogy új fogalmakat új szavakkal kell kifejezni; szerinte ezeket vagy idegenből kölcsönözhetjük vagy "a dolognak mivoltához alkalmaztatott új szólásokkal" kell bővítenünk nyelvünket, olya</w:t>
      </w:r>
      <w:r>
        <w:t xml:space="preserve">n szavakkal tehát, amilyeneket Bessenyei javasolt. </w:t>
      </w:r>
      <w:proofErr w:type="spellStart"/>
      <w:r>
        <w:t>Rát</w:t>
      </w:r>
      <w:proofErr w:type="spellEnd"/>
      <w:r>
        <w:t xml:space="preserve"> nagyon vigyázott stílusának magyarosságára és közérthetőségére. Egy könyvismertetésében az idegenszerűségek láttán azon aggodalmaskodott, hogy "a tanulatlanok meg se fogják érteni a tudós magyaroknak </w:t>
      </w:r>
      <w:proofErr w:type="spellStart"/>
      <w:r>
        <w:t>b</w:t>
      </w:r>
      <w:r>
        <w:t>eszédjeket</w:t>
      </w:r>
      <w:proofErr w:type="spellEnd"/>
      <w:r>
        <w:t>".</w:t>
      </w:r>
    </w:p>
    <w:p w:rsidR="00000000" w:rsidRDefault="000B56CB">
      <w:pPr>
        <w:spacing w:after="0"/>
        <w:jc w:val="left"/>
      </w:pPr>
      <w:r>
        <w:t>Annál merészebben vágott neki a szóújításnak</w:t>
      </w:r>
      <w:r>
        <w:rPr>
          <w:i/>
          <w:iCs/>
        </w:rPr>
        <w:t xml:space="preserve"> Barczafalvi Szabó Dávid</w:t>
      </w:r>
      <w:r>
        <w:t xml:space="preserve"> (1752?–1828), aki egy ideig 1784-ben, majd 1786 második felében szerkesztette a Magyar Hírmondót. Működése első szakaszában még egyáltalán nem volt híve a szóújításnak, bár l</w:t>
      </w:r>
      <w:r>
        <w:t xml:space="preserve">átta a nyelvfejlesztés szükségességét: II. József németesítő nyelvrendeletéhez azt a megjegyzést fűzte, hogy kiadásának oka nyelvünk műveletlensége. Valószínűleg a császár intézkedésében </w:t>
      </w:r>
      <w:bookmarkStart w:id="2" w:name="03-78"/>
      <w:bookmarkEnd w:id="2"/>
      <w:proofErr w:type="spellStart"/>
      <w:r>
        <w:rPr>
          <w:rStyle w:val="Oldalszm"/>
        </w:rPr>
        <w:t>78</w:t>
      </w:r>
      <w:r>
        <w:t>és</w:t>
      </w:r>
      <w:proofErr w:type="spellEnd"/>
      <w:r>
        <w:t xml:space="preserve"> nem a német nyelvtisztító törekvések hatásában kell lá</w:t>
      </w:r>
      <w:r>
        <w:t xml:space="preserve">tni annak okát, hogy Barczafalvi Szabó 1785-ben megjelent hírlapi tudósításai már hemzsegnek az új szavaktól. Szógyártásának főévadja az 1786-os esztendőre esik. Újságjában bejelentette, hogy új szavakat fog használni "mindaddig, </w:t>
      </w:r>
      <w:proofErr w:type="spellStart"/>
      <w:r>
        <w:t>valamig</w:t>
      </w:r>
      <w:proofErr w:type="spellEnd"/>
      <w:r>
        <w:t xml:space="preserve"> csak azoknak nem t</w:t>
      </w:r>
      <w:r>
        <w:t xml:space="preserve">etsző voltok felől" nem tudósítják. A szóalkotások közölt második helyre szorult nála a Bessenyei és </w:t>
      </w:r>
      <w:proofErr w:type="spellStart"/>
      <w:r>
        <w:t>Rát</w:t>
      </w:r>
      <w:proofErr w:type="spellEnd"/>
      <w:r>
        <w:t xml:space="preserve"> kedvelte típus, "melyek </w:t>
      </w:r>
      <w:proofErr w:type="spellStart"/>
      <w:r>
        <w:t>ujaknak</w:t>
      </w:r>
      <w:proofErr w:type="spellEnd"/>
      <w:r>
        <w:t xml:space="preserve"> látszanak ugyan lenni, de azonban olyak, hogy a </w:t>
      </w:r>
      <w:proofErr w:type="spellStart"/>
      <w:r>
        <w:t>legegyügyübb</w:t>
      </w:r>
      <w:proofErr w:type="spellEnd"/>
      <w:r>
        <w:t xml:space="preserve"> is egybe megérti". Barczafalvi Szabó mindaddig gyártotta ú</w:t>
      </w:r>
      <w:r>
        <w:t xml:space="preserve">j szavait, míg olvasói meg nem sokallták, s két levelet is kapott, mely "olyan mocskolódásokat </w:t>
      </w:r>
      <w:proofErr w:type="spellStart"/>
      <w:r>
        <w:t>viszen</w:t>
      </w:r>
      <w:proofErr w:type="spellEnd"/>
      <w:r>
        <w:t xml:space="preserve"> végbe, hogy a földnek is nehéz". Az újságíró hosszú értekezésben felelt a vádakra. Érthetetlen szavait azzal védte, hogy az "</w:t>
      </w:r>
      <w:proofErr w:type="spellStart"/>
      <w:r>
        <w:t>alnép</w:t>
      </w:r>
      <w:proofErr w:type="spellEnd"/>
      <w:r>
        <w:t>" sem az idegent, sem az</w:t>
      </w:r>
      <w:r>
        <w:t xml:space="preserve"> újsütetű magyart nem érti, a fogalmat meg kell magyarázni; pedig ha értelmezést kell adni, jobb arra a magyar kifejezés, "mert az nem csak </w:t>
      </w:r>
      <w:proofErr w:type="spellStart"/>
      <w:r>
        <w:t>szintoly</w:t>
      </w:r>
      <w:proofErr w:type="spellEnd"/>
      <w:r>
        <w:t xml:space="preserve"> világos már, mint a másik, hanem… legalább a törzsöke magyar szó". Sikerült szóújításai mellett (alap, </w:t>
      </w:r>
      <w:r>
        <w:lastRenderedPageBreak/>
        <w:t>cikk</w:t>
      </w:r>
      <w:r>
        <w:t>, esernyő, helyettes, külföld, mondat, naptár, olvasmány, taps, társadalom, tudat, zongora) hemzsegnek írásaiban az elfogadhatatlan szó-csinálmányok. (Kettőspont: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popont</w:t>
      </w:r>
      <w:proofErr w:type="spellEnd"/>
      <w:r>
        <w:rPr>
          <w:i/>
          <w:iCs/>
        </w:rPr>
        <w:t>;</w:t>
      </w:r>
      <w:r>
        <w:t xml:space="preserve"> miniszter: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tanaknok</w:t>
      </w:r>
      <w:proofErr w:type="spellEnd"/>
      <w:r>
        <w:rPr>
          <w:i/>
          <w:iCs/>
        </w:rPr>
        <w:t>;</w:t>
      </w:r>
      <w:r>
        <w:t xml:space="preserve"> </w:t>
      </w:r>
      <w:proofErr w:type="spellStart"/>
      <w:r>
        <w:t>universitas</w:t>
      </w:r>
      <w:proofErr w:type="spellEnd"/>
      <w:r>
        <w:t>: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mindeményedelem</w:t>
      </w:r>
      <w:proofErr w:type="spellEnd"/>
      <w:r>
        <w:rPr>
          <w:i/>
          <w:iCs/>
        </w:rPr>
        <w:t>.</w:t>
      </w:r>
      <w:r>
        <w:t xml:space="preserve"> A tizenkét hónapot így nevezte el:</w:t>
      </w:r>
      <w:r>
        <w:t xml:space="preserve"> </w:t>
      </w:r>
      <w:proofErr w:type="spellStart"/>
      <w:r>
        <w:t>zúzoros</w:t>
      </w:r>
      <w:proofErr w:type="spellEnd"/>
      <w:r>
        <w:t xml:space="preserve">, enyheges, </w:t>
      </w:r>
      <w:proofErr w:type="spellStart"/>
      <w:r>
        <w:t>olvanos</w:t>
      </w:r>
      <w:proofErr w:type="spellEnd"/>
      <w:r>
        <w:t xml:space="preserve">, </w:t>
      </w:r>
      <w:proofErr w:type="spellStart"/>
      <w:r>
        <w:t>nyilonos</w:t>
      </w:r>
      <w:proofErr w:type="spellEnd"/>
      <w:r>
        <w:t xml:space="preserve">, zöldönös, </w:t>
      </w:r>
      <w:proofErr w:type="spellStart"/>
      <w:r>
        <w:t>termenes</w:t>
      </w:r>
      <w:proofErr w:type="spellEnd"/>
      <w:r>
        <w:t xml:space="preserve">, </w:t>
      </w:r>
      <w:proofErr w:type="spellStart"/>
      <w:r>
        <w:t>halászonos</w:t>
      </w:r>
      <w:proofErr w:type="spellEnd"/>
      <w:r>
        <w:t xml:space="preserve">, </w:t>
      </w:r>
      <w:proofErr w:type="spellStart"/>
      <w:r>
        <w:t>hévenes</w:t>
      </w:r>
      <w:proofErr w:type="spellEnd"/>
      <w:r>
        <w:t xml:space="preserve">, gyümölcsönös, </w:t>
      </w:r>
      <w:proofErr w:type="spellStart"/>
      <w:r>
        <w:t>mustonos</w:t>
      </w:r>
      <w:proofErr w:type="spellEnd"/>
      <w:r>
        <w:t xml:space="preserve">, </w:t>
      </w:r>
      <w:proofErr w:type="spellStart"/>
      <w:r>
        <w:t>gémberes</w:t>
      </w:r>
      <w:proofErr w:type="spellEnd"/>
      <w:r>
        <w:t xml:space="preserve">, </w:t>
      </w:r>
      <w:proofErr w:type="spellStart"/>
      <w:r>
        <w:t>fagyláros</w:t>
      </w:r>
      <w:proofErr w:type="spellEnd"/>
      <w:r>
        <w:t>.) Barczafalvi Szabó a bírálatok után felhagyott szóújításainak terjesztésével. 1786-ban, szófaragó korszakában fordított regényét, a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Szigvárt</w:t>
      </w:r>
      <w:proofErr w:type="spellEnd"/>
      <w:r>
        <w:rPr>
          <w:i/>
          <w:iCs/>
        </w:rPr>
        <w:t xml:space="preserve"> klastromi történeteit</w:t>
      </w:r>
      <w:r>
        <w:t xml:space="preserve"> is visszavette volna a kiadótól, ha még teheti (megj. Pozsony, 1787).</w:t>
      </w:r>
    </w:p>
    <w:p w:rsidR="00000000" w:rsidRDefault="000B56CB">
      <w:pPr>
        <w:spacing w:after="0"/>
        <w:jc w:val="left"/>
      </w:pPr>
      <w:r>
        <w:t>A könyvet a magyar írók közül egyedül Dugonics András dicsérte meg, a II. József rendszere ellen felzúdult nemesség híve és kedvelt írója. Meggyőződése vo</w:t>
      </w:r>
      <w:r>
        <w:t>lt, hogy "nincs a világon semmi, amit magyarul ki ne lehessen mondani, csak ésszel és tudománnyal forgolódjon az ember".</w:t>
      </w:r>
      <w:r>
        <w:rPr>
          <w:i/>
          <w:iCs/>
        </w:rPr>
        <w:t xml:space="preserve"> Följegyzései</w:t>
      </w:r>
      <w:r>
        <w:t xml:space="preserve"> szerint magyar algebráját és geometriáját</w:t>
      </w:r>
      <w:r>
        <w:rPr>
          <w:i/>
          <w:iCs/>
        </w:rPr>
        <w:t xml:space="preserve"> (Tudákosság)</w:t>
      </w:r>
      <w:r>
        <w:t xml:space="preserve"> annak megmutatására adta ki, "hogy a német nyelv soha sem oly alkal</w:t>
      </w:r>
      <w:r>
        <w:t xml:space="preserve">matos a tudományoknak kimagyarázásában, mint a magyar nyelv". Dugonics kapva kapott a régi szavakon, melyekkel "édes eleink" még éltek; regényeit teletömködte tájszavakkal, közmondásokkal és más népnyelvi elemekkel, a </w:t>
      </w:r>
      <w:proofErr w:type="spellStart"/>
      <w:r>
        <w:t>jóízlésű</w:t>
      </w:r>
      <w:proofErr w:type="spellEnd"/>
      <w:r>
        <w:t xml:space="preserve"> olvasók megbotránkozására.</w:t>
      </w:r>
    </w:p>
    <w:p w:rsidR="00000000" w:rsidRDefault="000B56CB">
      <w:pPr>
        <w:spacing w:after="0"/>
        <w:jc w:val="left"/>
      </w:pPr>
      <w:r>
        <w:t xml:space="preserve">A </w:t>
      </w:r>
      <w:r>
        <w:t xml:space="preserve">nyelvművelés túlzásaival, amint azok túllépték a tudományos szaknyelv keretét, a legszínvonalasabb és leghaladóbb gondolkodású írók szálltak szembe. Batsányi 1787-ben tett bíráló megjegyzést a Barczafalvi-típusú nyelvújítókra, akik "két ölnyi </w:t>
      </w:r>
      <w:proofErr w:type="spellStart"/>
      <w:r>
        <w:t>hosszuságú</w:t>
      </w:r>
      <w:proofErr w:type="spellEnd"/>
      <w:r>
        <w:t xml:space="preserve"> id</w:t>
      </w:r>
      <w:r>
        <w:t xml:space="preserve">étlen szavaikkal rútítják </w:t>
      </w:r>
      <w:proofErr w:type="spellStart"/>
      <w:r>
        <w:t>könnyüfolyású</w:t>
      </w:r>
      <w:proofErr w:type="spellEnd"/>
      <w:r>
        <w:t xml:space="preserve"> nyelvünket, melyeket nem csak nem érthetni, de még csak ki is alig mondhatni"; Kazinczy 1788-ban foglalkozott többször is a nyelvújítás kérdéseivel. Ekkori nyilatkozataiban kifogásolta a fordítások nyelvébe becsúszot</w:t>
      </w:r>
      <w:r>
        <w:t>t latinizmusokat és germanizmusokat, valamint "a populáris alacsony szólásokat", majd Barczafalvi Szabó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Szigvár</w:t>
      </w:r>
      <w:r>
        <w:t>tja</w:t>
      </w:r>
      <w:proofErr w:type="spellEnd"/>
      <w:r>
        <w:t xml:space="preserve"> kapcsán kifejtette véleményét a szóújításról. "Én a szó-szerzést </w:t>
      </w:r>
      <w:proofErr w:type="spellStart"/>
      <w:r>
        <w:t>általjában</w:t>
      </w:r>
      <w:proofErr w:type="spellEnd"/>
      <w:r>
        <w:t xml:space="preserve"> tilalmasnak nem állítom" – szögezte le, de legalább is megkívánta</w:t>
      </w:r>
      <w:r>
        <w:t xml:space="preserve">, "hogy az újonnan talált szó azt, amit jelenteni akar, alkalmasint kinyomja", vagyis Bessenyei és </w:t>
      </w:r>
      <w:proofErr w:type="spellStart"/>
      <w:r>
        <w:t>Rát</w:t>
      </w:r>
      <w:proofErr w:type="spellEnd"/>
      <w:r>
        <w:t xml:space="preserve"> követelményére hivatkozott; okvetlenül szükségesnek mondotta továbbá a jóhangzást, és óvatosságra intett a nemesi hivalkodással szemben, amely </w:t>
      </w:r>
      <w:bookmarkStart w:id="3" w:name="03-79"/>
      <w:bookmarkEnd w:id="3"/>
      <w:proofErr w:type="spellStart"/>
      <w:r>
        <w:rPr>
          <w:rStyle w:val="Oldalszm"/>
        </w:rPr>
        <w:t>79</w:t>
      </w:r>
      <w:r>
        <w:t>minden</w:t>
      </w:r>
      <w:proofErr w:type="spellEnd"/>
      <w:r>
        <w:t xml:space="preserve"> idegen szót magyarral akart helyettesíteni. Barczafalvi Szabó szószörnyetegeit (</w:t>
      </w:r>
      <w:proofErr w:type="spellStart"/>
      <w:r>
        <w:t>muzsikodalom</w:t>
      </w:r>
      <w:proofErr w:type="spellEnd"/>
      <w:r>
        <w:t xml:space="preserve">, </w:t>
      </w:r>
      <w:proofErr w:type="spellStart"/>
      <w:r>
        <w:t>erkölcsedelemény</w:t>
      </w:r>
      <w:proofErr w:type="spellEnd"/>
      <w:r>
        <w:t xml:space="preserve">) tudományos szakmunkában még csak eltűrte volna, "de románt fordítani, s a </w:t>
      </w:r>
      <w:proofErr w:type="spellStart"/>
      <w:r>
        <w:t>gyönyörüségre</w:t>
      </w:r>
      <w:proofErr w:type="spellEnd"/>
      <w:r>
        <w:t xml:space="preserve"> szolgáló dolgokat is idétlen nevekkel mocskolni</w:t>
      </w:r>
      <w:r>
        <w:t xml:space="preserve"> el, megengedhetetlen vakmerőség".</w:t>
      </w:r>
    </w:p>
    <w:p w:rsidR="00000000" w:rsidRDefault="000B56CB">
      <w:pPr>
        <w:spacing w:after="0"/>
        <w:jc w:val="left"/>
      </w:pPr>
      <w:r>
        <w:t>Batsányi is, Kazinczy is különbséget tett a tudomány és a szépirodalom nyelve között; a közérthetőség szempontján túl stilisztikai és esztétikai bírálatot mondtak, mert mindketten új, művelt szépirodalmi nyelv kialakításá</w:t>
      </w:r>
      <w:r>
        <w:t>ra törekedtek. Az eszményképet Báróczi fordításaiban látták, aki az elvszerű purizmus mellett az eredetinek stílusát is áthozta, és hozzáhajlította nyelvünket a francia szövegek eleganciájához. Munka közben sok szokatlan szókapcsolatot és fordulatot vett á</w:t>
      </w:r>
      <w:r>
        <w:t>t, hogy stílusunkat gazdagítsa.</w:t>
      </w:r>
    </w:p>
    <w:p w:rsidR="00000000" w:rsidRDefault="000B56CB">
      <w:pPr>
        <w:spacing w:after="0"/>
        <w:jc w:val="left"/>
      </w:pPr>
      <w:r>
        <w:t xml:space="preserve">Valamivel később Dugonics András ízléstelen magyarkodásáról Kármán József mondott lesújtó bírálatot. A szógyártást azon az alapon ítélte el, hogy "a nyelv nem tudomány, a szó, beszéd, nem bölcsesség… kulcsa a tudományoknak, </w:t>
      </w:r>
      <w:r>
        <w:t>út, mód, eszköz a bölcselkedésre…" A városias polgári ízlés nevében tiltakozott Dugonics álnépiessége ellen: "némelyek befogadták a példabeszédeket minden különbség nélkül, és azokat mind ugyan annyi gyöngyszemeknek lenni állították, ha szinte mely idétlen</w:t>
      </w:r>
      <w:r>
        <w:t>ek, illetlenek".</w:t>
      </w:r>
    </w:p>
    <w:p w:rsidR="00000000" w:rsidRDefault="000B56CB">
      <w:pPr>
        <w:spacing w:after="0"/>
        <w:jc w:val="left"/>
      </w:pPr>
      <w:r>
        <w:t>Az újítók megregulázására tudományos alapon tett kísérletet az irodalmunkban Debreceni Grammatika néven ismert nyelvtan</w:t>
      </w:r>
      <w:r>
        <w:rPr>
          <w:i/>
          <w:iCs/>
        </w:rPr>
        <w:t xml:space="preserve"> (Magyar grammatika, melyet készített Debrecenben egy magyar társaság).</w:t>
      </w:r>
      <w:r>
        <w:t xml:space="preserve"> Ez 1795-ben jelent meg nyomtatásban. Úgy jött lé</w:t>
      </w:r>
      <w:r>
        <w:t xml:space="preserve">tre, hogy a Hadi és Más Nevezetes Történetek szerkesztői, Görög Demeter és Kerekes Sámuel 1789-ben pályázatot hirdettek egy magyar nyelvtan megírására. A csupa debreceniekből álló bírálóbizottság a pályadíjat megosztotta a beérkezett öt munka között, majd </w:t>
      </w:r>
      <w:r>
        <w:t>valamennyit felhasználva, debreceni papok, tanárok és városi vezetőemberek új grammatikát szerkesztettek belőlük. A Debreceni Grammatika írói szerint "új szók csinálása… nem tilalmas", használatukat főként a tudományban tartották kívánatosnak, de a meghono</w:t>
      </w:r>
      <w:r>
        <w:t xml:space="preserve">sodott idegen szavakat meghagyandóknak vélték. A tiszta magyarság véleményük szerint a köznép ajkán élt: "akármely derék és magas dolgokat is elő lehet a köznép nyelvén adni, nem is jó magyarság az, amelyet a köznép </w:t>
      </w:r>
      <w:r>
        <w:lastRenderedPageBreak/>
        <w:t>könnyen meg nem ért". A</w:t>
      </w:r>
      <w:r>
        <w:rPr>
          <w:i/>
          <w:iCs/>
        </w:rPr>
        <w:t xml:space="preserve"> Grammatika</w:t>
      </w:r>
      <w:r>
        <w:t xml:space="preserve"> írói </w:t>
      </w:r>
      <w:r>
        <w:t>stilisztikai, esztétikai érzéket nem árultak el, s a szépirodalmi szerzőnek nem adtak jogot a nyelv szabad kezelésére. Különösen világossá válik álláspontjuk ebben a vonatkozásában</w:t>
      </w:r>
      <w:r>
        <w:rPr>
          <w:i/>
          <w:iCs/>
        </w:rPr>
        <w:t xml:space="preserve"> A magyar </w:t>
      </w:r>
      <w:proofErr w:type="spellStart"/>
      <w:r>
        <w:rPr>
          <w:i/>
          <w:iCs/>
        </w:rPr>
        <w:t>literáturát</w:t>
      </w:r>
      <w:proofErr w:type="spellEnd"/>
      <w:r>
        <w:rPr>
          <w:i/>
          <w:iCs/>
        </w:rPr>
        <w:t xml:space="preserve"> illető levél</w:t>
      </w:r>
      <w:r>
        <w:t>ből, mely a Magyar Hírmondóban 1796-ban je</w:t>
      </w:r>
      <w:r>
        <w:t>lent meg. Az irat főként az új, színes, eleven, szokatlan stílust – a fiatal írónemzedék eszményét – támadta mint "különös cifraság"</w:t>
      </w:r>
      <w:proofErr w:type="spellStart"/>
      <w:r>
        <w:t>-ot</w:t>
      </w:r>
      <w:proofErr w:type="spellEnd"/>
      <w:r>
        <w:t>, "a beszédben való helytelen bujálkodás"</w:t>
      </w:r>
      <w:proofErr w:type="spellStart"/>
      <w:r>
        <w:t>-t</w:t>
      </w:r>
      <w:proofErr w:type="spellEnd"/>
      <w:r>
        <w:t>, a "vakmerő és a jó gusztussal s a valósággal ellenkező képzelődés"</w:t>
      </w:r>
      <w:proofErr w:type="spellStart"/>
      <w:r>
        <w:t>-t</w:t>
      </w:r>
      <w:proofErr w:type="spellEnd"/>
      <w:r>
        <w:t>.</w:t>
      </w:r>
    </w:p>
    <w:p w:rsidR="00000000" w:rsidRDefault="000B56CB">
      <w:pPr>
        <w:spacing w:after="0"/>
        <w:jc w:val="left"/>
      </w:pPr>
      <w:r>
        <w:t>A szár</w:t>
      </w:r>
      <w:r>
        <w:t>az, rideg grammatikusi felfogással ekkor már nem vitatkozhattak a polgári ízlés képviselői. Batsányit és Kazinczyt börtönbe zárták, Kármán meghalt. A nyelvújításnak az a szakasza, amelyben a tudományos igény mellett a stílus és az irodalmi ízlés újból veze</w:t>
      </w:r>
      <w:r>
        <w:t>tő helyet kapott, Kazinczy fogságból való szabadulása után kezdődött.</w:t>
      </w:r>
    </w:p>
    <w:p w:rsidR="00000000" w:rsidRDefault="000B56CB">
      <w:pPr>
        <w:pStyle w:val="5"/>
      </w:pPr>
      <w:r>
        <w:t>Irodalom</w:t>
      </w:r>
    </w:p>
    <w:p w:rsidR="00000000" w:rsidRDefault="000B56CB">
      <w:pPr>
        <w:spacing w:after="0"/>
        <w:jc w:val="left"/>
      </w:pPr>
      <w:r>
        <w:rPr>
          <w:i/>
          <w:iCs/>
        </w:rPr>
        <w:t>Szily Kálmán:</w:t>
      </w:r>
      <w:r>
        <w:t xml:space="preserve"> A magyar nyelvújítás szótára. I–II. 1902, 1908. –</w:t>
      </w:r>
      <w:r>
        <w:rPr>
          <w:i/>
          <w:iCs/>
        </w:rPr>
        <w:t xml:space="preserve"> Tolnai Vilmos:</w:t>
      </w:r>
      <w:r>
        <w:t xml:space="preserve"> A nyelvújítás. 1929.</w:t>
      </w:r>
    </w:p>
    <w:sectPr w:rsidR="0000000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CB"/>
    <w:rsid w:val="000B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9E19B3B-E421-479B-8EE4-811D89C0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HAns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56CB"/>
    <w:pPr>
      <w:widowControl w:val="0"/>
      <w:autoSpaceDE w:val="0"/>
      <w:autoSpaceDN w:val="0"/>
      <w:adjustRightInd w:val="0"/>
      <w:spacing w:after="57" w:line="240" w:lineRule="auto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nyv">
    <w:name w:val="Könyv"/>
    <w:uiPriority w:val="99"/>
    <w:pPr>
      <w:widowControl w:val="0"/>
      <w:pBdr>
        <w:top w:val="single" w:sz="12" w:space="2" w:color="000000"/>
        <w:left w:val="single" w:sz="12" w:space="2" w:color="000000"/>
        <w:bottom w:val="single" w:sz="12" w:space="2" w:color="000000"/>
        <w:right w:val="single" w:sz="12" w:space="2" w:color="000000"/>
      </w:pBdr>
      <w:autoSpaceDE w:val="0"/>
      <w:autoSpaceDN w:val="0"/>
      <w:adjustRightInd w:val="0"/>
      <w:spacing w:before="540" w:after="180" w:line="240" w:lineRule="auto"/>
      <w:jc w:val="center"/>
    </w:pPr>
    <w:rPr>
      <w:rFonts w:ascii="Times New Roman" w:hAnsi="Times New Roman" w:cs="Times New Roman"/>
      <w:b/>
      <w:bCs/>
      <w:sz w:val="40"/>
      <w:szCs w:val="40"/>
    </w:rPr>
  </w:style>
  <w:style w:type="paragraph" w:customStyle="1" w:styleId="1">
    <w:name w:val="1"/>
    <w:uiPriority w:val="99"/>
    <w:pPr>
      <w:widowControl w:val="0"/>
      <w:pBdr>
        <w:top w:val="single" w:sz="12" w:space="2" w:color="000000"/>
        <w:bottom w:val="single" w:sz="12" w:space="2" w:color="000000"/>
      </w:pBdr>
      <w:autoSpaceDE w:val="0"/>
      <w:autoSpaceDN w:val="0"/>
      <w:adjustRightInd w:val="0"/>
      <w:spacing w:before="540" w:after="180"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2">
    <w:name w:val="2"/>
    <w:uiPriority w:val="99"/>
    <w:pPr>
      <w:widowControl w:val="0"/>
      <w:pBdr>
        <w:bottom w:val="single" w:sz="6" w:space="2" w:color="000000"/>
      </w:pBdr>
      <w:autoSpaceDE w:val="0"/>
      <w:autoSpaceDN w:val="0"/>
      <w:adjustRightInd w:val="0"/>
      <w:spacing w:before="540" w:after="180" w:line="240" w:lineRule="auto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3">
    <w:name w:val="3"/>
    <w:uiPriority w:val="99"/>
    <w:pPr>
      <w:widowControl w:val="0"/>
      <w:autoSpaceDE w:val="0"/>
      <w:autoSpaceDN w:val="0"/>
      <w:adjustRightInd w:val="0"/>
      <w:spacing w:before="360" w:after="18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">
    <w:name w:val="4"/>
    <w:uiPriority w:val="99"/>
    <w:pPr>
      <w:widowControl w:val="0"/>
      <w:autoSpaceDE w:val="0"/>
      <w:autoSpaceDN w:val="0"/>
      <w:adjustRightInd w:val="0"/>
      <w:spacing w:before="360" w:after="18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5">
    <w:name w:val="5"/>
    <w:uiPriority w:val="99"/>
    <w:pPr>
      <w:widowControl w:val="0"/>
      <w:autoSpaceDE w:val="0"/>
      <w:autoSpaceDN w:val="0"/>
      <w:adjustRightInd w:val="0"/>
      <w:spacing w:before="180" w:after="57" w:line="240" w:lineRule="auto"/>
    </w:pPr>
    <w:rPr>
      <w:rFonts w:ascii="Times New Roman" w:hAnsi="Times New Roman" w:cs="Times New Roman"/>
      <w:b/>
      <w:bCs/>
      <w:color w:val="000000"/>
    </w:rPr>
  </w:style>
  <w:style w:type="paragraph" w:customStyle="1" w:styleId="6">
    <w:name w:val="6"/>
    <w:uiPriority w:val="99"/>
    <w:pPr>
      <w:widowControl w:val="0"/>
      <w:autoSpaceDE w:val="0"/>
      <w:autoSpaceDN w:val="0"/>
      <w:adjustRightInd w:val="0"/>
      <w:spacing w:before="180" w:after="57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vers">
    <w:name w:val="vers"/>
    <w:uiPriority w:val="99"/>
    <w:pPr>
      <w:widowControl w:val="0"/>
      <w:autoSpaceDE w:val="0"/>
      <w:autoSpaceDN w:val="0"/>
      <w:adjustRightInd w:val="0"/>
      <w:spacing w:before="85" w:after="85" w:line="240" w:lineRule="auto"/>
      <w:ind w:left="720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VersSzerz">
    <w:name w:val="VersSzerző"/>
    <w:uiPriority w:val="99"/>
    <w:pPr>
      <w:widowControl w:val="0"/>
      <w:autoSpaceDE w:val="0"/>
      <w:autoSpaceDN w:val="0"/>
      <w:adjustRightInd w:val="0"/>
      <w:spacing w:after="237" w:line="240" w:lineRule="auto"/>
      <w:ind w:left="2835"/>
    </w:pPr>
    <w:rPr>
      <w:rFonts w:ascii="Times New Roman" w:hAnsi="Times New Roman" w:cs="Times New Roman"/>
      <w:i/>
      <w:iCs/>
      <w:sz w:val="20"/>
      <w:szCs w:val="20"/>
    </w:rPr>
  </w:style>
  <w:style w:type="character" w:customStyle="1" w:styleId="francia">
    <w:name w:val="francia"/>
    <w:uiPriority w:val="99"/>
    <w:rPr>
      <w:color w:val="000000"/>
      <w:sz w:val="22"/>
      <w:szCs w:val="22"/>
    </w:rPr>
  </w:style>
  <w:style w:type="character" w:customStyle="1" w:styleId="index">
    <w:name w:val="index"/>
    <w:uiPriority w:val="99"/>
    <w:rPr>
      <w:color w:val="000000"/>
      <w:position w:val="6"/>
      <w:sz w:val="22"/>
      <w:szCs w:val="22"/>
    </w:rPr>
  </w:style>
  <w:style w:type="character" w:customStyle="1" w:styleId="symbol">
    <w:name w:val="symbol"/>
    <w:uiPriority w:val="99"/>
    <w:rPr>
      <w:rFonts w:ascii="Symbol" w:hAnsi="Symbol" w:cs="Symbol"/>
      <w:color w:val="000000"/>
      <w:sz w:val="22"/>
      <w:szCs w:val="22"/>
    </w:rPr>
  </w:style>
  <w:style w:type="paragraph" w:styleId="Cm">
    <w:name w:val="Title"/>
    <w:basedOn w:val="Norml"/>
    <w:next w:val="Norml"/>
    <w:link w:val="CmCh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Note">
    <w:name w:val="Note"/>
    <w:uiPriority w:val="99"/>
  </w:style>
  <w:style w:type="character" w:styleId="Oldalszm">
    <w:name w:val="page number"/>
    <w:basedOn w:val="Bekezdsalapbettpusa"/>
    <w:uiPriority w:val="99"/>
    <w:rsid w:val="000B56CB"/>
    <w:rPr>
      <w:rFonts w:ascii="Arial" w:hAnsi="Arial" w:cs="Arial"/>
      <w:b/>
      <w:bCs/>
      <w:color w:val="00B0F0"/>
      <w:sz w:val="14"/>
      <w:szCs w:val="14"/>
    </w:rPr>
  </w:style>
  <w:style w:type="character" w:customStyle="1" w:styleId="Popup">
    <w:name w:val="Popup"/>
    <w:uiPriority w:val="99"/>
  </w:style>
  <w:style w:type="character" w:customStyle="1" w:styleId="Szerz">
    <w:name w:val="Szerző"/>
    <w:uiPriority w:val="99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1243</Words>
  <Characters>8583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magyar irodalom története</vt:lpstr>
    </vt:vector>
  </TitlesOfParts>
  <Company/>
  <LinksUpToDate>false</LinksUpToDate>
  <CharactersWithSpaces>9807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magyar irodalom története</dc:title>
  <dc:subject/>
  <dc:creator>Gábor</dc:creator>
  <cp:keywords/>
  <dc:description/>
  <cp:lastModifiedBy>Gábor</cp:lastModifiedBy>
  <cp:revision>2</cp:revision>
  <dcterms:created xsi:type="dcterms:W3CDTF">2019-07-27T17:36:00Z</dcterms:created>
  <dcterms:modified xsi:type="dcterms:W3CDTF">2019-07-27T17:36:00Z</dcterms:modified>
</cp:coreProperties>
</file>